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40" w:rsidRPr="00187D73" w:rsidRDefault="00187D73" w:rsidP="00147C06">
      <w:pPr>
        <w:jc w:val="both"/>
        <w:rPr>
          <w:rFonts w:ascii="Times New Roman" w:hAnsi="Times New Roman" w:cs="Times New Roman"/>
          <w:color w:val="FFFFFF" w:themeColor="background1"/>
          <w:sz w:val="24"/>
          <w:szCs w:val="24"/>
        </w:rPr>
      </w:pPr>
      <w:r w:rsidRPr="00187D73">
        <w:rPr>
          <w:rFonts w:ascii="Times New Roman" w:hAnsi="Times New Roman" w:cs="Times New Roman"/>
          <w:color w:val="FFFFFF" w:themeColor="background1"/>
          <w:sz w:val="24"/>
          <w:szCs w:val="24"/>
          <w:highlight w:val="black"/>
        </w:rPr>
        <w:t>Disclaimer</w:t>
      </w:r>
      <w:r w:rsidRPr="00187D73">
        <w:rPr>
          <w:rFonts w:ascii="Times New Roman" w:hAnsi="Times New Roman" w:cs="Times New Roman"/>
          <w:color w:val="FFFFFF" w:themeColor="background1"/>
          <w:sz w:val="24"/>
          <w:szCs w:val="24"/>
        </w:rPr>
        <w:t xml:space="preserve"> </w:t>
      </w:r>
    </w:p>
    <w:p w:rsidR="00271FFE" w:rsidRPr="00147C06" w:rsidRDefault="00271FFE" w:rsidP="00147C06">
      <w:pPr>
        <w:jc w:val="both"/>
        <w:rPr>
          <w:rFonts w:ascii="Times New Roman" w:hAnsi="Times New Roman" w:cs="Times New Roman"/>
          <w:bCs/>
          <w:color w:val="222222"/>
          <w:shd w:val="clear" w:color="auto" w:fill="FFFFFF"/>
        </w:rPr>
      </w:pPr>
      <w:proofErr w:type="spellStart"/>
      <w:r w:rsidRPr="00147C06">
        <w:rPr>
          <w:rFonts w:ascii="Times New Roman" w:hAnsi="Times New Roman" w:cs="Times New Roman"/>
          <w:bCs/>
          <w:color w:val="222222"/>
          <w:shd w:val="clear" w:color="auto" w:fill="FFFFFF"/>
        </w:rPr>
        <w:t>Madrasais</w:t>
      </w:r>
      <w:proofErr w:type="spellEnd"/>
      <w:r w:rsidRPr="00147C06">
        <w:rPr>
          <w:rFonts w:ascii="Times New Roman" w:hAnsi="Times New Roman" w:cs="Times New Roman"/>
          <w:bCs/>
          <w:color w:val="222222"/>
          <w:shd w:val="clear" w:color="auto" w:fill="FFFFFF"/>
        </w:rPr>
        <w:t xml:space="preserve"> the Arabic word for any type of educational institution, whether secular or religious (of any religion), and whether a school, college, or university. The word is variously transliterated </w:t>
      </w:r>
      <w:proofErr w:type="spellStart"/>
      <w:r w:rsidRPr="00147C06">
        <w:rPr>
          <w:rFonts w:ascii="Times New Roman" w:hAnsi="Times New Roman" w:cs="Times New Roman"/>
          <w:bCs/>
          <w:color w:val="222222"/>
          <w:shd w:val="clear" w:color="auto" w:fill="FFFFFF"/>
        </w:rPr>
        <w:t>madrasah</w:t>
      </w:r>
      <w:proofErr w:type="spellEnd"/>
      <w:r w:rsidRPr="00147C06">
        <w:rPr>
          <w:rFonts w:ascii="Times New Roman" w:hAnsi="Times New Roman" w:cs="Times New Roman"/>
          <w:bCs/>
          <w:color w:val="222222"/>
          <w:shd w:val="clear" w:color="auto" w:fill="FFFFFF"/>
        </w:rPr>
        <w:t xml:space="preserve">, </w:t>
      </w:r>
      <w:proofErr w:type="spellStart"/>
      <w:r w:rsidRPr="00147C06">
        <w:rPr>
          <w:rFonts w:ascii="Times New Roman" w:hAnsi="Times New Roman" w:cs="Times New Roman"/>
          <w:bCs/>
          <w:color w:val="222222"/>
          <w:shd w:val="clear" w:color="auto" w:fill="FFFFFF"/>
        </w:rPr>
        <w:t>medresa</w:t>
      </w:r>
      <w:proofErr w:type="spellEnd"/>
      <w:r w:rsidRPr="00147C06">
        <w:rPr>
          <w:rFonts w:ascii="Times New Roman" w:hAnsi="Times New Roman" w:cs="Times New Roman"/>
          <w:bCs/>
          <w:color w:val="222222"/>
          <w:shd w:val="clear" w:color="auto" w:fill="FFFFFF"/>
        </w:rPr>
        <w:t xml:space="preserve">, </w:t>
      </w:r>
      <w:proofErr w:type="spellStart"/>
      <w:r w:rsidRPr="00147C06">
        <w:rPr>
          <w:rFonts w:ascii="Times New Roman" w:hAnsi="Times New Roman" w:cs="Times New Roman"/>
          <w:bCs/>
          <w:color w:val="222222"/>
          <w:shd w:val="clear" w:color="auto" w:fill="FFFFFF"/>
        </w:rPr>
        <w:t>madrassa</w:t>
      </w:r>
      <w:proofErr w:type="spellEnd"/>
      <w:r w:rsidRPr="00147C06">
        <w:rPr>
          <w:rFonts w:ascii="Times New Roman" w:hAnsi="Times New Roman" w:cs="Times New Roman"/>
          <w:bCs/>
          <w:color w:val="222222"/>
          <w:shd w:val="clear" w:color="auto" w:fill="FFFFFF"/>
        </w:rPr>
        <w:t xml:space="preserve">, </w:t>
      </w:r>
      <w:proofErr w:type="spellStart"/>
      <w:r w:rsidRPr="00147C06">
        <w:rPr>
          <w:rFonts w:ascii="Times New Roman" w:hAnsi="Times New Roman" w:cs="Times New Roman"/>
          <w:bCs/>
          <w:color w:val="222222"/>
          <w:shd w:val="clear" w:color="auto" w:fill="FFFFFF"/>
        </w:rPr>
        <w:t>madraza</w:t>
      </w:r>
      <w:proofErr w:type="spellEnd"/>
      <w:r w:rsidRPr="00147C06">
        <w:rPr>
          <w:rFonts w:ascii="Times New Roman" w:hAnsi="Times New Roman" w:cs="Times New Roman"/>
          <w:bCs/>
          <w:color w:val="222222"/>
          <w:shd w:val="clear" w:color="auto" w:fill="FFFFFF"/>
        </w:rPr>
        <w:t xml:space="preserve">, </w:t>
      </w:r>
      <w:proofErr w:type="spellStart"/>
      <w:r w:rsidRPr="00147C06">
        <w:rPr>
          <w:rFonts w:ascii="Times New Roman" w:hAnsi="Times New Roman" w:cs="Times New Roman"/>
          <w:bCs/>
          <w:color w:val="222222"/>
          <w:shd w:val="clear" w:color="auto" w:fill="FFFFFF"/>
        </w:rPr>
        <w:t>medrese</w:t>
      </w:r>
      <w:proofErr w:type="spellEnd"/>
      <w:r w:rsidRPr="00147C06">
        <w:rPr>
          <w:rFonts w:ascii="Times New Roman" w:hAnsi="Times New Roman" w:cs="Times New Roman"/>
          <w:bCs/>
          <w:color w:val="222222"/>
          <w:shd w:val="clear" w:color="auto" w:fill="FFFFFF"/>
        </w:rPr>
        <w:t>, etc.</w:t>
      </w:r>
      <w:r w:rsidRPr="00147C06">
        <w:rPr>
          <w:rFonts w:ascii="Times New Roman" w:hAnsi="Times New Roman" w:cs="Times New Roman"/>
          <w:color w:val="222222"/>
          <w:shd w:val="clear" w:color="auto" w:fill="FFFFFF"/>
        </w:rPr>
        <w:t xml:space="preserve"> </w:t>
      </w:r>
      <w:r w:rsidRPr="00147C06">
        <w:rPr>
          <w:rFonts w:ascii="Times New Roman" w:hAnsi="Times New Roman" w:cs="Times New Roman"/>
          <w:bCs/>
          <w:color w:val="222222"/>
          <w:shd w:val="clear" w:color="auto" w:fill="FFFFFF"/>
        </w:rPr>
        <w:t xml:space="preserve">In countries like India, not all students in </w:t>
      </w:r>
      <w:proofErr w:type="spellStart"/>
      <w:r w:rsidRPr="00147C06">
        <w:rPr>
          <w:rFonts w:ascii="Times New Roman" w:hAnsi="Times New Roman" w:cs="Times New Roman"/>
          <w:bCs/>
          <w:color w:val="222222"/>
          <w:shd w:val="clear" w:color="auto" w:fill="FFFFFF"/>
        </w:rPr>
        <w:t>madrasas</w:t>
      </w:r>
      <w:proofErr w:type="spellEnd"/>
      <w:r w:rsidRPr="00147C06">
        <w:rPr>
          <w:rFonts w:ascii="Times New Roman" w:hAnsi="Times New Roman" w:cs="Times New Roman"/>
          <w:bCs/>
          <w:color w:val="222222"/>
          <w:shd w:val="clear" w:color="auto" w:fill="FFFFFF"/>
        </w:rPr>
        <w:t xml:space="preserve"> are Muslims; there is also a modern curriculum</w:t>
      </w:r>
    </w:p>
    <w:p w:rsidR="00271FFE" w:rsidRPr="00147C06" w:rsidRDefault="00271FFE" w:rsidP="00147C06">
      <w:pPr>
        <w:jc w:val="both"/>
        <w:rPr>
          <w:rFonts w:ascii="Times New Roman" w:hAnsi="Times New Roman" w:cs="Times New Roman"/>
        </w:rPr>
      </w:pPr>
      <w:r w:rsidRPr="00147C06">
        <w:rPr>
          <w:rFonts w:ascii="Times New Roman" w:hAnsi="Times New Roman" w:cs="Times New Roman"/>
        </w:rPr>
        <w:t xml:space="preserve">The word </w:t>
      </w:r>
      <w:proofErr w:type="spellStart"/>
      <w:r w:rsidRPr="00147C06">
        <w:rPr>
          <w:rFonts w:ascii="Times New Roman" w:hAnsi="Times New Roman" w:cs="Times New Roman"/>
        </w:rPr>
        <w:t>madrasah</w:t>
      </w:r>
      <w:proofErr w:type="spellEnd"/>
      <w:r w:rsidRPr="00147C06">
        <w:rPr>
          <w:rFonts w:ascii="Times New Roman" w:hAnsi="Times New Roman" w:cs="Times New Roman"/>
        </w:rPr>
        <w:t xml:space="preserve"> derives from the </w:t>
      </w:r>
      <w:proofErr w:type="spellStart"/>
      <w:r w:rsidRPr="00147C06">
        <w:rPr>
          <w:rFonts w:ascii="Times New Roman" w:hAnsi="Times New Roman" w:cs="Times New Roman"/>
        </w:rPr>
        <w:t>triconsonantal</w:t>
      </w:r>
      <w:proofErr w:type="spellEnd"/>
      <w:r w:rsidRPr="00147C06">
        <w:rPr>
          <w:rFonts w:ascii="Times New Roman" w:hAnsi="Times New Roman" w:cs="Times New Roman"/>
        </w:rPr>
        <w:t xml:space="preserve"> Semitic root د-ر-س D-R-S 'to learn, study', through the </w:t>
      </w:r>
      <w:proofErr w:type="spellStart"/>
      <w:r w:rsidRPr="00147C06">
        <w:rPr>
          <w:rFonts w:ascii="Times New Roman" w:hAnsi="Times New Roman" w:cs="Times New Roman"/>
        </w:rPr>
        <w:t>wazn</w:t>
      </w:r>
      <w:proofErr w:type="spellEnd"/>
      <w:r w:rsidRPr="00147C06">
        <w:rPr>
          <w:rFonts w:ascii="Times New Roman" w:hAnsi="Times New Roman" w:cs="Times New Roman"/>
        </w:rPr>
        <w:t xml:space="preserve"> (form/stem) </w:t>
      </w:r>
      <w:proofErr w:type="spellStart"/>
      <w:proofErr w:type="gramStart"/>
      <w:r w:rsidRPr="00147C06">
        <w:rPr>
          <w:rFonts w:ascii="Times New Roman" w:hAnsi="Times New Roman" w:cs="Times New Roman"/>
        </w:rPr>
        <w:t>مفعل</w:t>
      </w:r>
      <w:proofErr w:type="spellEnd"/>
      <w:r w:rsidRPr="00147C06">
        <w:rPr>
          <w:rFonts w:ascii="Times New Roman" w:hAnsi="Times New Roman" w:cs="Times New Roman"/>
        </w:rPr>
        <w:t>(</w:t>
      </w:r>
      <w:proofErr w:type="gramEnd"/>
      <w:r w:rsidRPr="00147C06">
        <w:rPr>
          <w:rFonts w:ascii="Times New Roman" w:hAnsi="Times New Roman" w:cs="Times New Roman"/>
        </w:rPr>
        <w:t xml:space="preserve">ة)‎; </w:t>
      </w:r>
      <w:proofErr w:type="spellStart"/>
      <w:r w:rsidRPr="00147C06">
        <w:rPr>
          <w:rFonts w:ascii="Times New Roman" w:hAnsi="Times New Roman" w:cs="Times New Roman"/>
        </w:rPr>
        <w:t>mafʻal</w:t>
      </w:r>
      <w:proofErr w:type="spellEnd"/>
      <w:r w:rsidRPr="00147C06">
        <w:rPr>
          <w:rFonts w:ascii="Times New Roman" w:hAnsi="Times New Roman" w:cs="Times New Roman"/>
        </w:rPr>
        <w:t xml:space="preserve">(ah), meaning "a place where something is done". Therefore, </w:t>
      </w:r>
      <w:proofErr w:type="spellStart"/>
      <w:r w:rsidRPr="00147C06">
        <w:rPr>
          <w:rFonts w:ascii="Times New Roman" w:hAnsi="Times New Roman" w:cs="Times New Roman"/>
        </w:rPr>
        <w:t>madrasah</w:t>
      </w:r>
      <w:proofErr w:type="spellEnd"/>
      <w:r w:rsidRPr="00147C06">
        <w:rPr>
          <w:rFonts w:ascii="Times New Roman" w:hAnsi="Times New Roman" w:cs="Times New Roman"/>
        </w:rPr>
        <w:t xml:space="preserve"> literally means "a place where learning and studying take </w:t>
      </w:r>
      <w:proofErr w:type="spellStart"/>
      <w:r w:rsidRPr="00147C06">
        <w:rPr>
          <w:rFonts w:ascii="Times New Roman" w:hAnsi="Times New Roman" w:cs="Times New Roman"/>
        </w:rPr>
        <w:t>place".</w:t>
      </w:r>
      <w:r w:rsidR="006230AF" w:rsidRPr="00147C06">
        <w:rPr>
          <w:rFonts w:ascii="Times New Roman" w:hAnsi="Times New Roman" w:cs="Times New Roman"/>
        </w:rPr>
        <w:t>The</w:t>
      </w:r>
      <w:proofErr w:type="spellEnd"/>
      <w:r w:rsidR="006230AF" w:rsidRPr="00147C06">
        <w:rPr>
          <w:rFonts w:ascii="Times New Roman" w:hAnsi="Times New Roman" w:cs="Times New Roman"/>
        </w:rPr>
        <w:t xml:space="preserve"> word is also present as a loanword with the same innocuous meaning in many Arabic-influenced languages, such as: Urdu, Bengali, Pashto, </w:t>
      </w:r>
      <w:proofErr w:type="spellStart"/>
      <w:r w:rsidR="006230AF" w:rsidRPr="00147C06">
        <w:rPr>
          <w:rFonts w:ascii="Times New Roman" w:hAnsi="Times New Roman" w:cs="Times New Roman"/>
        </w:rPr>
        <w:t>Baluchi</w:t>
      </w:r>
      <w:proofErr w:type="spellEnd"/>
      <w:r w:rsidR="006230AF" w:rsidRPr="00147C06">
        <w:rPr>
          <w:rFonts w:ascii="Times New Roman" w:hAnsi="Times New Roman" w:cs="Times New Roman"/>
        </w:rPr>
        <w:t xml:space="preserve">, Persian, Turkish, Azeri, Kurdish, Indonesian, Malay and Bosnian.[2] In the Arabic language, the word </w:t>
      </w:r>
      <w:proofErr w:type="spellStart"/>
      <w:r w:rsidR="006230AF" w:rsidRPr="00147C06">
        <w:rPr>
          <w:rFonts w:ascii="Times New Roman" w:hAnsi="Times New Roman" w:cs="Times New Roman"/>
        </w:rPr>
        <w:t>مدرسة</w:t>
      </w:r>
      <w:proofErr w:type="spellEnd"/>
      <w:r w:rsidR="006230AF" w:rsidRPr="00147C06">
        <w:rPr>
          <w:rFonts w:ascii="Times New Roman" w:hAnsi="Times New Roman" w:cs="Times New Roman"/>
        </w:rPr>
        <w:t xml:space="preserve"> </w:t>
      </w:r>
      <w:proofErr w:type="spellStart"/>
      <w:r w:rsidR="006230AF" w:rsidRPr="00147C06">
        <w:rPr>
          <w:rFonts w:ascii="Times New Roman" w:hAnsi="Times New Roman" w:cs="Times New Roman"/>
        </w:rPr>
        <w:t>madrasah</w:t>
      </w:r>
      <w:proofErr w:type="spellEnd"/>
      <w:r w:rsidR="006230AF" w:rsidRPr="00147C06">
        <w:rPr>
          <w:rFonts w:ascii="Times New Roman" w:hAnsi="Times New Roman" w:cs="Times New Roman"/>
        </w:rPr>
        <w:t xml:space="preserve"> simply means the same as school does in the English language, whether that is private, public or parochial school, as well as for any primary or secondary school whether Muslim, non-Muslim, or secular.[3][4] Unlike the use of the word school in British English, the word </w:t>
      </w:r>
      <w:proofErr w:type="spellStart"/>
      <w:r w:rsidR="006230AF" w:rsidRPr="00147C06">
        <w:rPr>
          <w:rFonts w:ascii="Times New Roman" w:hAnsi="Times New Roman" w:cs="Times New Roman"/>
        </w:rPr>
        <w:t>madrasah</w:t>
      </w:r>
      <w:proofErr w:type="spellEnd"/>
      <w:r w:rsidR="006230AF" w:rsidRPr="00147C06">
        <w:rPr>
          <w:rFonts w:ascii="Times New Roman" w:hAnsi="Times New Roman" w:cs="Times New Roman"/>
        </w:rPr>
        <w:t xml:space="preserve"> more closely resembles the term school in American English, in that it can refer to a university-level or post-graduate school as well as to a primary or secondary school. For example, in the Ottoman Empire during the Early Modern Period, </w:t>
      </w:r>
      <w:proofErr w:type="spellStart"/>
      <w:r w:rsidR="006230AF" w:rsidRPr="00147C06">
        <w:rPr>
          <w:rFonts w:ascii="Times New Roman" w:hAnsi="Times New Roman" w:cs="Times New Roman"/>
        </w:rPr>
        <w:t>madaris</w:t>
      </w:r>
      <w:proofErr w:type="spellEnd"/>
      <w:r w:rsidR="006230AF" w:rsidRPr="00147C06">
        <w:rPr>
          <w:rFonts w:ascii="Times New Roman" w:hAnsi="Times New Roman" w:cs="Times New Roman"/>
        </w:rPr>
        <w:t xml:space="preserve"> had lower schools and </w:t>
      </w:r>
      <w:proofErr w:type="spellStart"/>
      <w:r w:rsidR="006230AF" w:rsidRPr="00147C06">
        <w:rPr>
          <w:rFonts w:ascii="Times New Roman" w:hAnsi="Times New Roman" w:cs="Times New Roman"/>
        </w:rPr>
        <w:t>specialised</w:t>
      </w:r>
      <w:proofErr w:type="spellEnd"/>
      <w:r w:rsidR="006230AF" w:rsidRPr="00147C06">
        <w:rPr>
          <w:rFonts w:ascii="Times New Roman" w:hAnsi="Times New Roman" w:cs="Times New Roman"/>
        </w:rPr>
        <w:t xml:space="preserve"> schools where the students became known as </w:t>
      </w:r>
      <w:proofErr w:type="spellStart"/>
      <w:r w:rsidR="006230AF" w:rsidRPr="00147C06">
        <w:rPr>
          <w:rFonts w:ascii="Times New Roman" w:hAnsi="Times New Roman" w:cs="Times New Roman"/>
        </w:rPr>
        <w:t>danişmends</w:t>
      </w:r>
      <w:proofErr w:type="spellEnd"/>
      <w:r w:rsidR="006230AF" w:rsidRPr="00147C06">
        <w:rPr>
          <w:rFonts w:ascii="Times New Roman" w:hAnsi="Times New Roman" w:cs="Times New Roman"/>
        </w:rPr>
        <w:t xml:space="preserve">. The usual Arabic word for a university, however, is </w:t>
      </w:r>
      <w:proofErr w:type="spellStart"/>
      <w:r w:rsidR="006230AF" w:rsidRPr="00147C06">
        <w:rPr>
          <w:rFonts w:ascii="Times New Roman" w:hAnsi="Times New Roman" w:cs="Times New Roman"/>
        </w:rPr>
        <w:t>جامعة</w:t>
      </w:r>
      <w:proofErr w:type="spellEnd"/>
      <w:r w:rsidR="006230AF" w:rsidRPr="00147C06">
        <w:rPr>
          <w:rFonts w:ascii="Times New Roman" w:hAnsi="Times New Roman" w:cs="Times New Roman"/>
        </w:rPr>
        <w:t xml:space="preserve"> (</w:t>
      </w:r>
      <w:proofErr w:type="spellStart"/>
      <w:r w:rsidR="006230AF" w:rsidRPr="00147C06">
        <w:rPr>
          <w:rFonts w:ascii="Times New Roman" w:hAnsi="Times New Roman" w:cs="Times New Roman"/>
        </w:rPr>
        <w:t>jāmiʻah</w:t>
      </w:r>
      <w:proofErr w:type="spellEnd"/>
      <w:r w:rsidR="006230AF" w:rsidRPr="00147C06">
        <w:rPr>
          <w:rFonts w:ascii="Times New Roman" w:hAnsi="Times New Roman" w:cs="Times New Roman"/>
        </w:rPr>
        <w:t xml:space="preserve">). The Hebrew cognate </w:t>
      </w:r>
      <w:proofErr w:type="spellStart"/>
      <w:r w:rsidR="006230AF" w:rsidRPr="00147C06">
        <w:rPr>
          <w:rFonts w:ascii="Times New Roman" w:hAnsi="Times New Roman" w:cs="Times New Roman"/>
        </w:rPr>
        <w:t>midrasha</w:t>
      </w:r>
      <w:proofErr w:type="spellEnd"/>
      <w:r w:rsidR="006230AF" w:rsidRPr="00147C06">
        <w:rPr>
          <w:rFonts w:ascii="Times New Roman" w:hAnsi="Times New Roman" w:cs="Times New Roman"/>
        </w:rPr>
        <w:t xml:space="preserve"> also connotes the meaning of a place of learning; the related term </w:t>
      </w:r>
      <w:proofErr w:type="spellStart"/>
      <w:proofErr w:type="gramStart"/>
      <w:r w:rsidR="006230AF" w:rsidRPr="00147C06">
        <w:rPr>
          <w:rFonts w:ascii="Times New Roman" w:hAnsi="Times New Roman" w:cs="Times New Roman"/>
        </w:rPr>
        <w:t>midrash</w:t>
      </w:r>
      <w:proofErr w:type="spellEnd"/>
      <w:proofErr w:type="gramEnd"/>
      <w:r w:rsidR="006230AF" w:rsidRPr="00147C06">
        <w:rPr>
          <w:rFonts w:ascii="Times New Roman" w:hAnsi="Times New Roman" w:cs="Times New Roman"/>
        </w:rPr>
        <w:t xml:space="preserve"> literally refers to study or learning, but has acquired mystical and religious connotations.</w:t>
      </w:r>
    </w:p>
    <w:p w:rsidR="00F62AF9" w:rsidRPr="00147C06" w:rsidRDefault="00F62AF9" w:rsidP="00147C06">
      <w:pPr>
        <w:jc w:val="both"/>
        <w:rPr>
          <w:rFonts w:ascii="Times New Roman" w:hAnsi="Times New Roman" w:cs="Times New Roman"/>
        </w:rPr>
      </w:pPr>
      <w:r w:rsidRPr="00147C06">
        <w:rPr>
          <w:rFonts w:ascii="Times New Roman" w:hAnsi="Times New Roman" w:cs="Times New Roman"/>
        </w:rPr>
        <w:t xml:space="preserve">The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also resemble colleges, where people take evening classes and reside in dormitories. An important function of the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is to admit orphans and poor children in order to provide them with education and training.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may enroll female students; however, they study separately from the men</w:t>
      </w:r>
    </w:p>
    <w:p w:rsidR="00F62AF9" w:rsidRPr="00147C06" w:rsidRDefault="00CC7C8B" w:rsidP="00147C06">
      <w:pPr>
        <w:jc w:val="both"/>
        <w:rPr>
          <w:rFonts w:ascii="Times New Roman" w:hAnsi="Times New Roman" w:cs="Times New Roman"/>
        </w:rPr>
      </w:pPr>
      <w:r w:rsidRPr="00147C06">
        <w:rPr>
          <w:rFonts w:ascii="Times New Roman" w:hAnsi="Times New Roman" w:cs="Times New Roman"/>
        </w:rPr>
        <w:t xml:space="preserve">During its formative period, the term </w:t>
      </w:r>
      <w:proofErr w:type="spellStart"/>
      <w:r w:rsidRPr="00147C06">
        <w:rPr>
          <w:rFonts w:ascii="Times New Roman" w:hAnsi="Times New Roman" w:cs="Times New Roman"/>
        </w:rPr>
        <w:t>madrasah</w:t>
      </w:r>
      <w:proofErr w:type="spellEnd"/>
      <w:r w:rsidRPr="00147C06">
        <w:rPr>
          <w:rFonts w:ascii="Times New Roman" w:hAnsi="Times New Roman" w:cs="Times New Roman"/>
        </w:rPr>
        <w:t xml:space="preserve"> referred to a higher education institution, whose curriculum initially included only the "religious sciences", whilst philosophy and the secular sciences were often excluded</w:t>
      </w:r>
      <w:r w:rsidR="0041385F" w:rsidRPr="00147C06">
        <w:rPr>
          <w:rFonts w:ascii="Times New Roman" w:hAnsi="Times New Roman" w:cs="Times New Roman"/>
        </w:rPr>
        <w:t xml:space="preserve">. </w:t>
      </w:r>
      <w:r w:rsidRPr="00147C06">
        <w:rPr>
          <w:rFonts w:ascii="Times New Roman" w:hAnsi="Times New Roman" w:cs="Times New Roman"/>
        </w:rPr>
        <w:t xml:space="preserve">The curriculum slowly began to diversify, with many later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teaching both the religi</w:t>
      </w:r>
      <w:r w:rsidR="0041385F" w:rsidRPr="00147C06">
        <w:rPr>
          <w:rFonts w:ascii="Times New Roman" w:hAnsi="Times New Roman" w:cs="Times New Roman"/>
        </w:rPr>
        <w:t>ous and the "secular sciences",</w:t>
      </w:r>
      <w:r w:rsidRPr="00147C06">
        <w:rPr>
          <w:rFonts w:ascii="Times New Roman" w:hAnsi="Times New Roman" w:cs="Times New Roman"/>
        </w:rPr>
        <w:t xml:space="preserve"> such as logic, mathematics and philosophy. Some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further extended their curriculum to history, politics, ethics, music, metaphysics, medicine, astronomy and chemistry</w:t>
      </w:r>
      <w:proofErr w:type="gramStart"/>
      <w:r w:rsidRPr="00147C06">
        <w:rPr>
          <w:rFonts w:ascii="Times New Roman" w:hAnsi="Times New Roman" w:cs="Times New Roman"/>
        </w:rPr>
        <w:t>.[</w:t>
      </w:r>
      <w:proofErr w:type="gramEnd"/>
      <w:r w:rsidRPr="00147C06">
        <w:rPr>
          <w:rFonts w:ascii="Times New Roman" w:hAnsi="Times New Roman" w:cs="Times New Roman"/>
        </w:rPr>
        <w:t xml:space="preserve">21] The curriculum of a </w:t>
      </w:r>
      <w:proofErr w:type="spellStart"/>
      <w:r w:rsidRPr="00147C06">
        <w:rPr>
          <w:rFonts w:ascii="Times New Roman" w:hAnsi="Times New Roman" w:cs="Times New Roman"/>
        </w:rPr>
        <w:t>madrasah</w:t>
      </w:r>
      <w:proofErr w:type="spellEnd"/>
      <w:r w:rsidRPr="00147C06">
        <w:rPr>
          <w:rFonts w:ascii="Times New Roman" w:hAnsi="Times New Roman" w:cs="Times New Roman"/>
        </w:rPr>
        <w:t xml:space="preserve"> was usually set by its founder, but most generally taught both the religious sciences and the physical sciences.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were established throughout </w:t>
      </w:r>
      <w:proofErr w:type="gramStart"/>
      <w:r w:rsidRPr="00147C06">
        <w:rPr>
          <w:rFonts w:ascii="Times New Roman" w:hAnsi="Times New Roman" w:cs="Times New Roman"/>
        </w:rPr>
        <w:t>the  world</w:t>
      </w:r>
      <w:proofErr w:type="gramEnd"/>
      <w:r w:rsidRPr="00147C06">
        <w:rPr>
          <w:rFonts w:ascii="Times New Roman" w:hAnsi="Times New Roman" w:cs="Times New Roman"/>
        </w:rPr>
        <w:t>,</w:t>
      </w:r>
    </w:p>
    <w:p w:rsidR="0039185C" w:rsidRPr="00147C06" w:rsidRDefault="0039185C" w:rsidP="00147C06">
      <w:pPr>
        <w:jc w:val="both"/>
        <w:rPr>
          <w:rFonts w:ascii="Times New Roman" w:hAnsi="Times New Roman" w:cs="Times New Roman"/>
        </w:rPr>
      </w:pPr>
      <w:r w:rsidRPr="00147C06">
        <w:rPr>
          <w:rFonts w:ascii="Times New Roman" w:hAnsi="Times New Roman" w:cs="Times New Roman"/>
        </w:rPr>
        <w:t xml:space="preserve">The word </w:t>
      </w:r>
      <w:proofErr w:type="spellStart"/>
      <w:r w:rsidRPr="00147C06">
        <w:rPr>
          <w:rFonts w:ascii="Times New Roman" w:hAnsi="Times New Roman" w:cs="Times New Roman"/>
        </w:rPr>
        <w:t>jāmiʻah</w:t>
      </w:r>
      <w:proofErr w:type="spellEnd"/>
      <w:r w:rsidRPr="00147C06">
        <w:rPr>
          <w:rFonts w:ascii="Times New Roman" w:hAnsi="Times New Roman" w:cs="Times New Roman"/>
        </w:rPr>
        <w:t xml:space="preserve"> (Arabic: </w:t>
      </w:r>
      <w:proofErr w:type="spellStart"/>
      <w:r w:rsidRPr="00147C06">
        <w:rPr>
          <w:rFonts w:ascii="Times New Roman" w:hAnsi="Times New Roman" w:cs="Times New Roman"/>
        </w:rPr>
        <w:t>جامعة</w:t>
      </w:r>
      <w:proofErr w:type="spellEnd"/>
      <w:r w:rsidRPr="00147C06">
        <w:rPr>
          <w:rFonts w:ascii="Times New Roman" w:hAnsi="Times New Roman" w:cs="Times New Roman"/>
        </w:rPr>
        <w:t xml:space="preserve">‎) simply means 'university'. Scholars like Arnold H. Green and </w:t>
      </w:r>
      <w:proofErr w:type="spellStart"/>
      <w:r w:rsidRPr="00147C06">
        <w:rPr>
          <w:rFonts w:ascii="Times New Roman" w:hAnsi="Times New Roman" w:cs="Times New Roman"/>
        </w:rPr>
        <w:t>Seyyed</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Hossein</w:t>
      </w:r>
      <w:proofErr w:type="spellEnd"/>
      <w:r w:rsidRPr="00147C06">
        <w:rPr>
          <w:rFonts w:ascii="Times New Roman" w:hAnsi="Times New Roman" w:cs="Times New Roman"/>
        </w:rPr>
        <w:t xml:space="preserve"> Nasr have argued that, starting in the 10th century, some medieval Islamic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indeed became universities However, </w:t>
      </w:r>
      <w:proofErr w:type="gramStart"/>
      <w:r w:rsidRPr="00147C06">
        <w:rPr>
          <w:rFonts w:ascii="Times New Roman" w:hAnsi="Times New Roman" w:cs="Times New Roman"/>
        </w:rPr>
        <w:t>scholars</w:t>
      </w:r>
      <w:proofErr w:type="gramEnd"/>
      <w:r w:rsidRPr="00147C06">
        <w:rPr>
          <w:rFonts w:ascii="Times New Roman" w:hAnsi="Times New Roman" w:cs="Times New Roman"/>
        </w:rPr>
        <w:t xml:space="preserve"> like George </w:t>
      </w:r>
      <w:proofErr w:type="spellStart"/>
      <w:r w:rsidRPr="00147C06">
        <w:rPr>
          <w:rFonts w:ascii="Times New Roman" w:hAnsi="Times New Roman" w:cs="Times New Roman"/>
        </w:rPr>
        <w:t>Makdisi</w:t>
      </w:r>
      <w:proofErr w:type="spellEnd"/>
      <w:r w:rsidRPr="00147C06">
        <w:rPr>
          <w:rFonts w:ascii="Times New Roman" w:hAnsi="Times New Roman" w:cs="Times New Roman"/>
        </w:rPr>
        <w:t xml:space="preserve">, Toby Huff and Norman </w:t>
      </w:r>
      <w:proofErr w:type="spellStart"/>
      <w:r w:rsidRPr="00147C06">
        <w:rPr>
          <w:rFonts w:ascii="Times New Roman" w:hAnsi="Times New Roman" w:cs="Times New Roman"/>
        </w:rPr>
        <w:t>Danie</w:t>
      </w:r>
      <w:proofErr w:type="spellEnd"/>
      <w:r w:rsidRPr="00147C06">
        <w:rPr>
          <w:rFonts w:ascii="Times New Roman" w:hAnsi="Times New Roman" w:cs="Times New Roman"/>
        </w:rPr>
        <w:t xml:space="preserve"> argue that the European medieval university has no parallel in the medieval Islamic world. Darleen </w:t>
      </w:r>
      <w:proofErr w:type="spellStart"/>
      <w:r w:rsidRPr="00147C06">
        <w:rPr>
          <w:rFonts w:ascii="Times New Roman" w:hAnsi="Times New Roman" w:cs="Times New Roman"/>
        </w:rPr>
        <w:t>Pryds</w:t>
      </w:r>
      <w:proofErr w:type="spellEnd"/>
      <w:r w:rsidRPr="00147C06">
        <w:rPr>
          <w:rFonts w:ascii="Times New Roman" w:hAnsi="Times New Roman" w:cs="Times New Roman"/>
        </w:rPr>
        <w:t xml:space="preserve"> questions this view, pointing out that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and European universities in the Mediterranean region shared similar foundations by princely patrons and were intended to provide loyal administrators to further the rulers' agenda. A number of scholars regard the university as uniquely European in origin and characteristics. According to </w:t>
      </w:r>
      <w:proofErr w:type="spellStart"/>
      <w:r w:rsidRPr="00147C06">
        <w:rPr>
          <w:rFonts w:ascii="Times New Roman" w:hAnsi="Times New Roman" w:cs="Times New Roman"/>
        </w:rPr>
        <w:t>Encyclopædia</w:t>
      </w:r>
      <w:proofErr w:type="spellEnd"/>
      <w:r w:rsidRPr="00147C06">
        <w:rPr>
          <w:rFonts w:ascii="Times New Roman" w:hAnsi="Times New Roman" w:cs="Times New Roman"/>
        </w:rPr>
        <w:t xml:space="preserve"> Britannica, however, the earliest universities were founded in Asia and Africa, predating the first European medieval universities</w:t>
      </w:r>
    </w:p>
    <w:p w:rsidR="00A2710D" w:rsidRPr="00147C06" w:rsidRDefault="00A2710D" w:rsidP="00147C06">
      <w:pPr>
        <w:jc w:val="both"/>
        <w:rPr>
          <w:rFonts w:ascii="Times New Roman" w:hAnsi="Times New Roman" w:cs="Times New Roman"/>
        </w:rPr>
      </w:pPr>
      <w:proofErr w:type="gramStart"/>
      <w:r w:rsidRPr="00147C06">
        <w:rPr>
          <w:rFonts w:ascii="Times New Roman" w:hAnsi="Times New Roman" w:cs="Times New Roman"/>
        </w:rPr>
        <w:lastRenderedPageBreak/>
        <w:t>al-</w:t>
      </w:r>
      <w:proofErr w:type="spellStart"/>
      <w:r w:rsidRPr="00147C06">
        <w:rPr>
          <w:rFonts w:ascii="Times New Roman" w:hAnsi="Times New Roman" w:cs="Times New Roman"/>
        </w:rPr>
        <w:t>Qarawīyīn</w:t>
      </w:r>
      <w:proofErr w:type="spellEnd"/>
      <w:proofErr w:type="gramEnd"/>
      <w:r w:rsidRPr="00147C06">
        <w:rPr>
          <w:rFonts w:ascii="Times New Roman" w:hAnsi="Times New Roman" w:cs="Times New Roman"/>
        </w:rPr>
        <w:t xml:space="preserve"> University in Fez, Morocco is </w:t>
      </w:r>
      <w:proofErr w:type="spellStart"/>
      <w:r w:rsidRPr="00147C06">
        <w:rPr>
          <w:rFonts w:ascii="Times New Roman" w:hAnsi="Times New Roman" w:cs="Times New Roman"/>
        </w:rPr>
        <w:t>recognised</w:t>
      </w:r>
      <w:proofErr w:type="spellEnd"/>
      <w:r w:rsidRPr="00147C06">
        <w:rPr>
          <w:rFonts w:ascii="Times New Roman" w:hAnsi="Times New Roman" w:cs="Times New Roman"/>
        </w:rPr>
        <w:t xml:space="preserve"> by many historians as the oldest degree-granting university in the world, having been founded in 859 by Fatima al-</w:t>
      </w:r>
      <w:proofErr w:type="spellStart"/>
      <w:r w:rsidRPr="00147C06">
        <w:rPr>
          <w:rFonts w:ascii="Times New Roman" w:hAnsi="Times New Roman" w:cs="Times New Roman"/>
        </w:rPr>
        <w:t>Fihri</w:t>
      </w:r>
      <w:proofErr w:type="spellEnd"/>
      <w:r w:rsidR="005F29CC" w:rsidRPr="00147C06">
        <w:rPr>
          <w:rFonts w:ascii="Times New Roman" w:hAnsi="Times New Roman" w:cs="Times New Roman"/>
        </w:rPr>
        <w:t xml:space="preserve">. </w:t>
      </w:r>
      <w:r w:rsidRPr="00147C06">
        <w:rPr>
          <w:rFonts w:ascii="Times New Roman" w:hAnsi="Times New Roman" w:cs="Times New Roman"/>
        </w:rPr>
        <w:t xml:space="preserve">While the </w:t>
      </w:r>
      <w:proofErr w:type="spellStart"/>
      <w:r w:rsidRPr="00147C06">
        <w:rPr>
          <w:rFonts w:ascii="Times New Roman" w:hAnsi="Times New Roman" w:cs="Times New Roman"/>
        </w:rPr>
        <w:t>madrasa</w:t>
      </w:r>
      <w:proofErr w:type="spellEnd"/>
      <w:r w:rsidRPr="00147C06">
        <w:rPr>
          <w:rFonts w:ascii="Times New Roman" w:hAnsi="Times New Roman" w:cs="Times New Roman"/>
        </w:rPr>
        <w:t xml:space="preserve"> college could also issue degrees at all levels, the </w:t>
      </w:r>
      <w:proofErr w:type="spellStart"/>
      <w:r w:rsidRPr="00147C06">
        <w:rPr>
          <w:rFonts w:ascii="Times New Roman" w:hAnsi="Times New Roman" w:cs="Times New Roman"/>
        </w:rPr>
        <w:t>jāmiʻahs</w:t>
      </w:r>
      <w:proofErr w:type="spellEnd"/>
      <w:r w:rsidRPr="00147C06">
        <w:rPr>
          <w:rFonts w:ascii="Times New Roman" w:hAnsi="Times New Roman" w:cs="Times New Roman"/>
        </w:rPr>
        <w:t xml:space="preserve"> (such as al-</w:t>
      </w:r>
      <w:proofErr w:type="spellStart"/>
      <w:r w:rsidRPr="00147C06">
        <w:rPr>
          <w:rFonts w:ascii="Times New Roman" w:hAnsi="Times New Roman" w:cs="Times New Roman"/>
        </w:rPr>
        <w:t>Qarawīyīn</w:t>
      </w:r>
      <w:proofErr w:type="spellEnd"/>
      <w:r w:rsidRPr="00147C06">
        <w:rPr>
          <w:rFonts w:ascii="Times New Roman" w:hAnsi="Times New Roman" w:cs="Times New Roman"/>
        </w:rPr>
        <w:t xml:space="preserve"> and al-</w:t>
      </w:r>
      <w:proofErr w:type="spellStart"/>
      <w:r w:rsidRPr="00147C06">
        <w:rPr>
          <w:rFonts w:ascii="Times New Roman" w:hAnsi="Times New Roman" w:cs="Times New Roman"/>
        </w:rPr>
        <w:t>Azhar</w:t>
      </w:r>
      <w:proofErr w:type="spellEnd"/>
      <w:r w:rsidRPr="00147C06">
        <w:rPr>
          <w:rFonts w:ascii="Times New Roman" w:hAnsi="Times New Roman" w:cs="Times New Roman"/>
        </w:rPr>
        <w:t xml:space="preserve"> University) differed in the sense that they were larger institutions, more universal in terms of their complete source of studies, had individual faculties for different subjects, and could house a number of mosques, </w:t>
      </w:r>
      <w:proofErr w:type="spellStart"/>
      <w:r w:rsidRPr="00147C06">
        <w:rPr>
          <w:rFonts w:ascii="Times New Roman" w:hAnsi="Times New Roman" w:cs="Times New Roman"/>
        </w:rPr>
        <w:t>madaris</w:t>
      </w:r>
      <w:proofErr w:type="spellEnd"/>
      <w:r w:rsidRPr="00147C06">
        <w:rPr>
          <w:rFonts w:ascii="Times New Roman" w:hAnsi="Times New Roman" w:cs="Times New Roman"/>
        </w:rPr>
        <w:t>, and other institutions within them</w:t>
      </w:r>
      <w:r w:rsidR="005F29CC" w:rsidRPr="00147C06">
        <w:rPr>
          <w:rFonts w:ascii="Times New Roman" w:hAnsi="Times New Roman" w:cs="Times New Roman"/>
        </w:rPr>
        <w:t xml:space="preserve">. </w:t>
      </w:r>
      <w:r w:rsidRPr="00147C06">
        <w:rPr>
          <w:rFonts w:ascii="Times New Roman" w:hAnsi="Times New Roman" w:cs="Times New Roman"/>
        </w:rPr>
        <w:t>Such an institution has thus been described as an "Islamic university"</w:t>
      </w:r>
    </w:p>
    <w:p w:rsidR="00A2710D" w:rsidRPr="00147C06" w:rsidRDefault="00A2710D" w:rsidP="00147C06">
      <w:pPr>
        <w:jc w:val="both"/>
        <w:rPr>
          <w:rFonts w:ascii="Times New Roman" w:hAnsi="Times New Roman" w:cs="Times New Roman"/>
        </w:rPr>
      </w:pPr>
      <w:r w:rsidRPr="00147C06">
        <w:rPr>
          <w:rFonts w:ascii="Times New Roman" w:hAnsi="Times New Roman" w:cs="Times New Roman"/>
        </w:rPr>
        <w:t xml:space="preserve">However, the classification of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as "universities" is disputed on the question of understanding of each institution on its own terms. In </w:t>
      </w:r>
      <w:proofErr w:type="spellStart"/>
      <w:r w:rsidRPr="00147C06">
        <w:rPr>
          <w:rFonts w:ascii="Times New Roman" w:hAnsi="Times New Roman" w:cs="Times New Roman"/>
        </w:rPr>
        <w:t>madaris</w:t>
      </w:r>
      <w:proofErr w:type="spellEnd"/>
      <w:r w:rsidRPr="00147C06">
        <w:rPr>
          <w:rFonts w:ascii="Times New Roman" w:hAnsi="Times New Roman" w:cs="Times New Roman"/>
        </w:rPr>
        <w:t xml:space="preserve">, the </w:t>
      </w:r>
      <w:proofErr w:type="spellStart"/>
      <w:r w:rsidRPr="00147C06">
        <w:rPr>
          <w:rFonts w:ascii="Times New Roman" w:hAnsi="Times New Roman" w:cs="Times New Roman"/>
        </w:rPr>
        <w:t>ijāzahs</w:t>
      </w:r>
      <w:proofErr w:type="spellEnd"/>
      <w:r w:rsidRPr="00147C06">
        <w:rPr>
          <w:rFonts w:ascii="Times New Roman" w:hAnsi="Times New Roman" w:cs="Times New Roman"/>
        </w:rPr>
        <w:t xml:space="preserve"> were only issued in one field, the Islamic religious law of </w:t>
      </w:r>
      <w:proofErr w:type="spellStart"/>
      <w:r w:rsidRPr="00147C06">
        <w:rPr>
          <w:rFonts w:ascii="Times New Roman" w:hAnsi="Times New Roman" w:cs="Times New Roman"/>
        </w:rPr>
        <w:t>sharīʻah</w:t>
      </w:r>
      <w:proofErr w:type="spellEnd"/>
      <w:r w:rsidRPr="00147C06">
        <w:rPr>
          <w:rFonts w:ascii="Times New Roman" w:hAnsi="Times New Roman" w:cs="Times New Roman"/>
        </w:rPr>
        <w:t>, and in no other field of learning</w:t>
      </w:r>
      <w:proofErr w:type="gramStart"/>
      <w:r w:rsidRPr="00147C06">
        <w:rPr>
          <w:rFonts w:ascii="Times New Roman" w:hAnsi="Times New Roman" w:cs="Times New Roman"/>
        </w:rPr>
        <w:t>.[</w:t>
      </w:r>
      <w:proofErr w:type="gramEnd"/>
      <w:r w:rsidRPr="00147C06">
        <w:rPr>
          <w:rFonts w:ascii="Times New Roman" w:hAnsi="Times New Roman" w:cs="Times New Roman"/>
        </w:rPr>
        <w:t xml:space="preserve">52] Other academic subjects, including the natural sciences, philosophy and literary studies, were only treated "ancillary" to the study of the </w:t>
      </w:r>
      <w:proofErr w:type="spellStart"/>
      <w:r w:rsidRPr="00147C06">
        <w:rPr>
          <w:rFonts w:ascii="Times New Roman" w:hAnsi="Times New Roman" w:cs="Times New Roman"/>
        </w:rPr>
        <w:t>Sharia</w:t>
      </w:r>
      <w:proofErr w:type="spellEnd"/>
      <w:r w:rsidR="005F29CC" w:rsidRPr="00147C06">
        <w:rPr>
          <w:rFonts w:ascii="Times New Roman" w:hAnsi="Times New Roman" w:cs="Times New Roman"/>
        </w:rPr>
        <w:t xml:space="preserve">. </w:t>
      </w:r>
      <w:r w:rsidRPr="00147C06">
        <w:rPr>
          <w:rFonts w:ascii="Times New Roman" w:hAnsi="Times New Roman" w:cs="Times New Roman"/>
        </w:rPr>
        <w:t xml:space="preserve"> For example, a natural science like astronomy was only studied (if at all) to supply religious needs, like the time for prayer</w:t>
      </w:r>
      <w:r w:rsidR="005F29CC" w:rsidRPr="00147C06">
        <w:rPr>
          <w:rFonts w:ascii="Times New Roman" w:hAnsi="Times New Roman" w:cs="Times New Roman"/>
        </w:rPr>
        <w:t xml:space="preserve">. </w:t>
      </w:r>
      <w:r w:rsidRPr="00147C06">
        <w:rPr>
          <w:rFonts w:ascii="Times New Roman" w:hAnsi="Times New Roman" w:cs="Times New Roman"/>
        </w:rPr>
        <w:t xml:space="preserve"> This is why Ptolemaic astronomy was considered adequate, and is still taught in some modern day </w:t>
      </w:r>
      <w:proofErr w:type="spellStart"/>
      <w:r w:rsidRPr="00147C06">
        <w:rPr>
          <w:rFonts w:ascii="Times New Roman" w:hAnsi="Times New Roman" w:cs="Times New Roman"/>
        </w:rPr>
        <w:t>madaris</w:t>
      </w:r>
      <w:proofErr w:type="spellEnd"/>
      <w:r w:rsidR="005F29CC" w:rsidRPr="00147C06">
        <w:rPr>
          <w:rFonts w:ascii="Times New Roman" w:hAnsi="Times New Roman" w:cs="Times New Roman"/>
        </w:rPr>
        <w:t xml:space="preserve">. </w:t>
      </w:r>
      <w:r w:rsidRPr="00147C06">
        <w:rPr>
          <w:rFonts w:ascii="Times New Roman" w:hAnsi="Times New Roman" w:cs="Times New Roman"/>
        </w:rPr>
        <w:t xml:space="preserve"> The Islamic law undergraduate degree from al-</w:t>
      </w:r>
      <w:proofErr w:type="spellStart"/>
      <w:r w:rsidRPr="00147C06">
        <w:rPr>
          <w:rFonts w:ascii="Times New Roman" w:hAnsi="Times New Roman" w:cs="Times New Roman"/>
        </w:rPr>
        <w:t>Azhar</w:t>
      </w:r>
      <w:proofErr w:type="spellEnd"/>
      <w:r w:rsidRPr="00147C06">
        <w:rPr>
          <w:rFonts w:ascii="Times New Roman" w:hAnsi="Times New Roman" w:cs="Times New Roman"/>
        </w:rPr>
        <w:t xml:space="preserve">, the most prestigious </w:t>
      </w:r>
      <w:proofErr w:type="spellStart"/>
      <w:r w:rsidRPr="00147C06">
        <w:rPr>
          <w:rFonts w:ascii="Times New Roman" w:hAnsi="Times New Roman" w:cs="Times New Roman"/>
        </w:rPr>
        <w:t>madrasa</w:t>
      </w:r>
      <w:proofErr w:type="spellEnd"/>
      <w:r w:rsidRPr="00147C06">
        <w:rPr>
          <w:rFonts w:ascii="Times New Roman" w:hAnsi="Times New Roman" w:cs="Times New Roman"/>
        </w:rPr>
        <w:t>, was traditionally granted without final examinations, but on the basis of the students' attentive attendance to courses</w:t>
      </w:r>
      <w:r w:rsidR="005F29CC" w:rsidRPr="00147C06">
        <w:rPr>
          <w:rFonts w:ascii="Times New Roman" w:hAnsi="Times New Roman" w:cs="Times New Roman"/>
        </w:rPr>
        <w:t xml:space="preserve">. </w:t>
      </w:r>
      <w:r w:rsidRPr="00147C06">
        <w:rPr>
          <w:rFonts w:ascii="Times New Roman" w:hAnsi="Times New Roman" w:cs="Times New Roman"/>
        </w:rPr>
        <w:t xml:space="preserve"> In contrast to the medieval doctorate which was granted by the collective authority of the faculty, the Islamic degree was not granted by the teacher to the pupil based on any formal criteria, but remained a "personal matter, the sole prerogative of the person bestowing it; no one could force him to give one".</w:t>
      </w:r>
    </w:p>
    <w:p w:rsidR="00A2710D" w:rsidRPr="00147C06" w:rsidRDefault="00F20679" w:rsidP="00147C06">
      <w:pPr>
        <w:jc w:val="both"/>
        <w:rPr>
          <w:rFonts w:ascii="Times New Roman" w:hAnsi="Times New Roman" w:cs="Times New Roman"/>
          <w:color w:val="222222"/>
          <w:shd w:val="clear" w:color="auto" w:fill="FFFFFF"/>
        </w:rPr>
      </w:pPr>
      <w:r w:rsidRPr="00147C06">
        <w:rPr>
          <w:rFonts w:ascii="Times New Roman" w:hAnsi="Times New Roman" w:cs="Times New Roman"/>
          <w:color w:val="222222"/>
          <w:shd w:val="clear" w:color="auto" w:fill="FFFFFF"/>
        </w:rPr>
        <w:t xml:space="preserve">From a structural and legal point of view, the </w:t>
      </w:r>
      <w:proofErr w:type="spellStart"/>
      <w:r w:rsidRPr="00147C06">
        <w:rPr>
          <w:rFonts w:ascii="Times New Roman" w:hAnsi="Times New Roman" w:cs="Times New Roman"/>
          <w:color w:val="222222"/>
          <w:shd w:val="clear" w:color="auto" w:fill="FFFFFF"/>
        </w:rPr>
        <w:t>madrasa</w:t>
      </w:r>
      <w:proofErr w:type="spellEnd"/>
      <w:r w:rsidRPr="00147C06">
        <w:rPr>
          <w:rFonts w:ascii="Times New Roman" w:hAnsi="Times New Roman" w:cs="Times New Roman"/>
          <w:color w:val="222222"/>
          <w:shd w:val="clear" w:color="auto" w:fill="FFFFFF"/>
        </w:rPr>
        <w:t xml:space="preserve"> and the university were contrasting types. Whereas the </w:t>
      </w:r>
      <w:proofErr w:type="spellStart"/>
      <w:r w:rsidRPr="00147C06">
        <w:rPr>
          <w:rFonts w:ascii="Times New Roman" w:hAnsi="Times New Roman" w:cs="Times New Roman"/>
          <w:color w:val="222222"/>
          <w:shd w:val="clear" w:color="auto" w:fill="FFFFFF"/>
        </w:rPr>
        <w:t>madrasa</w:t>
      </w:r>
      <w:proofErr w:type="spellEnd"/>
      <w:r w:rsidRPr="00147C06">
        <w:rPr>
          <w:rFonts w:ascii="Times New Roman" w:hAnsi="Times New Roman" w:cs="Times New Roman"/>
          <w:color w:val="222222"/>
          <w:shd w:val="clear" w:color="auto" w:fill="FFFFFF"/>
        </w:rPr>
        <w:t xml:space="preserve"> was a pious endowment under the law of religious and charitable foundations (</w:t>
      </w:r>
      <w:proofErr w:type="spellStart"/>
      <w:r w:rsidRPr="00147C06">
        <w:rPr>
          <w:rFonts w:ascii="Times New Roman" w:hAnsi="Times New Roman" w:cs="Times New Roman"/>
          <w:color w:val="222222"/>
          <w:shd w:val="clear" w:color="auto" w:fill="FFFFFF"/>
        </w:rPr>
        <w:t>waqf</w:t>
      </w:r>
      <w:proofErr w:type="spellEnd"/>
      <w:r w:rsidRPr="00147C06">
        <w:rPr>
          <w:rFonts w:ascii="Times New Roman" w:hAnsi="Times New Roman" w:cs="Times New Roman"/>
          <w:color w:val="222222"/>
          <w:shd w:val="clear" w:color="auto" w:fill="FFFFFF"/>
        </w:rPr>
        <w:t>), the universities of Europe were legally autonomous corporate entities that had many legal rights and privileges. These included the capacity to make their own internal rules and regulations, the right to buy and sell property, to have legal representation in various forums, to make contracts, to sue and be sued</w:t>
      </w:r>
    </w:p>
    <w:p w:rsidR="00D90C95" w:rsidRPr="00147C06" w:rsidRDefault="00D90C95" w:rsidP="00147C06">
      <w:pPr>
        <w:jc w:val="both"/>
        <w:rPr>
          <w:rFonts w:ascii="Times New Roman" w:hAnsi="Times New Roman" w:cs="Times New Roman"/>
        </w:rPr>
      </w:pPr>
      <w:r w:rsidRPr="00147C06">
        <w:rPr>
          <w:rFonts w:ascii="Times New Roman" w:hAnsi="Times New Roman" w:cs="Times New Roman"/>
        </w:rPr>
        <w:t xml:space="preserve">Children who attend </w:t>
      </w:r>
      <w:proofErr w:type="spellStart"/>
      <w:r w:rsidRPr="00147C06">
        <w:rPr>
          <w:rFonts w:ascii="Times New Roman" w:hAnsi="Times New Roman" w:cs="Times New Roman"/>
        </w:rPr>
        <w:t>madrassas</w:t>
      </w:r>
      <w:proofErr w:type="spellEnd"/>
      <w:r w:rsidRPr="00147C06">
        <w:rPr>
          <w:rFonts w:ascii="Times New Roman" w:hAnsi="Times New Roman" w:cs="Times New Roman"/>
        </w:rPr>
        <w:t xml:space="preserve"> in India are from backward, poor, underprivileged and financially impoverished families. These families however are also unfortunately large. In essence poverty and ignorance at </w:t>
      </w:r>
      <w:proofErr w:type="spellStart"/>
      <w:r w:rsidRPr="00147C06">
        <w:rPr>
          <w:rFonts w:ascii="Times New Roman" w:hAnsi="Times New Roman" w:cs="Times New Roman"/>
        </w:rPr>
        <w:t>at</w:t>
      </w:r>
      <w:proofErr w:type="spellEnd"/>
      <w:r w:rsidRPr="00147C06">
        <w:rPr>
          <w:rFonts w:ascii="Times New Roman" w:hAnsi="Times New Roman" w:cs="Times New Roman"/>
        </w:rPr>
        <w:t xml:space="preserve"> work simultaneously, resulting in the inability of parents to fully provide for their families, resulting in </w:t>
      </w:r>
      <w:proofErr w:type="spellStart"/>
      <w:r w:rsidRPr="00147C06">
        <w:rPr>
          <w:rFonts w:ascii="Times New Roman" w:hAnsi="Times New Roman" w:cs="Times New Roman"/>
        </w:rPr>
        <w:t>madrassa</w:t>
      </w:r>
      <w:proofErr w:type="spellEnd"/>
      <w:r w:rsidRPr="00147C06">
        <w:rPr>
          <w:rFonts w:ascii="Times New Roman" w:hAnsi="Times New Roman" w:cs="Times New Roman"/>
        </w:rPr>
        <w:t xml:space="preserve"> enrollments.</w:t>
      </w:r>
    </w:p>
    <w:p w:rsidR="00D90C95" w:rsidRPr="00147C06" w:rsidRDefault="00D90C95" w:rsidP="00147C06">
      <w:pPr>
        <w:jc w:val="both"/>
        <w:rPr>
          <w:rFonts w:ascii="Times New Roman" w:hAnsi="Times New Roman" w:cs="Times New Roman"/>
        </w:rPr>
      </w:pPr>
      <w:r w:rsidRPr="00147C06">
        <w:rPr>
          <w:rFonts w:ascii="Times New Roman" w:hAnsi="Times New Roman" w:cs="Times New Roman"/>
        </w:rPr>
        <w:t xml:space="preserve">Children are sent to </w:t>
      </w:r>
      <w:proofErr w:type="spellStart"/>
      <w:r w:rsidRPr="00147C06">
        <w:rPr>
          <w:rFonts w:ascii="Times New Roman" w:hAnsi="Times New Roman" w:cs="Times New Roman"/>
        </w:rPr>
        <w:t>madrassas</w:t>
      </w:r>
      <w:proofErr w:type="spellEnd"/>
      <w:r w:rsidRPr="00147C06">
        <w:rPr>
          <w:rFonts w:ascii="Times New Roman" w:hAnsi="Times New Roman" w:cs="Times New Roman"/>
        </w:rPr>
        <w:t xml:space="preserve"> as a result of this poverty. There, children are taught not just religious education, but are clothed, fed and raised - something these families simply cannot manage.</w:t>
      </w:r>
    </w:p>
    <w:p w:rsidR="00D90C95" w:rsidRPr="00147C06" w:rsidRDefault="00D90C95" w:rsidP="00147C06">
      <w:pPr>
        <w:jc w:val="both"/>
        <w:rPr>
          <w:rFonts w:ascii="Times New Roman" w:hAnsi="Times New Roman" w:cs="Times New Roman"/>
        </w:rPr>
      </w:pPr>
      <w:r w:rsidRPr="00147C06">
        <w:rPr>
          <w:rFonts w:ascii="Times New Roman" w:hAnsi="Times New Roman" w:cs="Times New Roman"/>
        </w:rPr>
        <w:t xml:space="preserve">There is a dire need to revisit </w:t>
      </w:r>
      <w:proofErr w:type="spellStart"/>
      <w:r w:rsidRPr="00147C06">
        <w:rPr>
          <w:rFonts w:ascii="Times New Roman" w:hAnsi="Times New Roman" w:cs="Times New Roman"/>
        </w:rPr>
        <w:t>madrassa</w:t>
      </w:r>
      <w:proofErr w:type="spellEnd"/>
      <w:r w:rsidRPr="00147C06">
        <w:rPr>
          <w:rFonts w:ascii="Times New Roman" w:hAnsi="Times New Roman" w:cs="Times New Roman"/>
        </w:rPr>
        <w:t xml:space="preserve"> curriculum. There are loud voices in India demanding this reform; to include sciences, mathematics and general sciences along with religion </w:t>
      </w:r>
    </w:p>
    <w:p w:rsidR="00955BF9" w:rsidRPr="00147C06" w:rsidRDefault="00955BF9" w:rsidP="00147C06">
      <w:pPr>
        <w:jc w:val="both"/>
        <w:rPr>
          <w:rFonts w:ascii="Times New Roman" w:hAnsi="Times New Roman" w:cs="Times New Roman"/>
          <w:u w:val="single"/>
        </w:rPr>
      </w:pPr>
      <w:r w:rsidRPr="00147C06">
        <w:rPr>
          <w:rFonts w:ascii="Times New Roman" w:hAnsi="Times New Roman" w:cs="Times New Roman"/>
          <w:u w:val="single"/>
        </w:rPr>
        <w:t>Govt. Orders are provided here to confer the natural justice upon minorities for job/ studies</w:t>
      </w: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rPr>
        <w:t xml:space="preserve"> </w:t>
      </w: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w:t>
      </w:r>
      <w:proofErr w:type="spellStart"/>
      <w:r w:rsidRPr="00147C06">
        <w:rPr>
          <w:rFonts w:ascii="Times New Roman" w:hAnsi="Times New Roman" w:cs="Times New Roman"/>
          <w:u w:val="single"/>
        </w:rPr>
        <w:t>Govt</w:t>
      </w:r>
      <w:proofErr w:type="spellEnd"/>
      <w:r w:rsidRPr="00147C06">
        <w:rPr>
          <w:rFonts w:ascii="Times New Roman" w:hAnsi="Times New Roman" w:cs="Times New Roman"/>
          <w:u w:val="single"/>
        </w:rPr>
        <w:t xml:space="preserve"> Orders from State </w:t>
      </w:r>
      <w:proofErr w:type="spellStart"/>
      <w:r w:rsidRPr="00147C06">
        <w:rPr>
          <w:rFonts w:ascii="Times New Roman" w:hAnsi="Times New Roman" w:cs="Times New Roman"/>
          <w:u w:val="single"/>
        </w:rPr>
        <w:t>Govt</w:t>
      </w:r>
      <w:proofErr w:type="spellEnd"/>
      <w:r w:rsidRPr="00147C06">
        <w:rPr>
          <w:rFonts w:ascii="Times New Roman" w:hAnsi="Times New Roman" w:cs="Times New Roman"/>
          <w:u w:val="single"/>
        </w:rPr>
        <w:t>:</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State Govt. has recognized under Letter of Kerala state (no. </w:t>
      </w:r>
      <w:proofErr w:type="spellStart"/>
      <w:r w:rsidRPr="00147C06">
        <w:rPr>
          <w:rFonts w:ascii="Times New Roman" w:hAnsi="Times New Roman" w:cs="Times New Roman"/>
        </w:rPr>
        <w:t>Acd</w:t>
      </w:r>
      <w:proofErr w:type="spellEnd"/>
      <w:r w:rsidRPr="00147C06">
        <w:rPr>
          <w:rFonts w:ascii="Times New Roman" w:hAnsi="Times New Roman" w:cs="Times New Roman"/>
        </w:rPr>
        <w:t>/</w:t>
      </w:r>
      <w:proofErr w:type="spellStart"/>
      <w:proofErr w:type="gramStart"/>
      <w:r w:rsidRPr="00147C06">
        <w:rPr>
          <w:rFonts w:ascii="Times New Roman" w:hAnsi="Times New Roman" w:cs="Times New Roman"/>
        </w:rPr>
        <w:t>Spc</w:t>
      </w:r>
      <w:proofErr w:type="spellEnd"/>
      <w:r w:rsidRPr="00147C06">
        <w:rPr>
          <w:rFonts w:ascii="Times New Roman" w:hAnsi="Times New Roman" w:cs="Times New Roman"/>
        </w:rPr>
        <w:t>(</w:t>
      </w:r>
      <w:proofErr w:type="gramEnd"/>
      <w:r w:rsidRPr="00147C06">
        <w:rPr>
          <w:rFonts w:ascii="Times New Roman" w:hAnsi="Times New Roman" w:cs="Times New Roman"/>
        </w:rPr>
        <w:t>1)/6896/2014/HSE) and general Education(T) Department G.O.(Ms) No.295/99/</w:t>
      </w:r>
      <w:proofErr w:type="spellStart"/>
      <w:r w:rsidRPr="00147C06">
        <w:rPr>
          <w:rFonts w:ascii="Times New Roman" w:hAnsi="Times New Roman" w:cs="Times New Roman"/>
        </w:rPr>
        <w:t>G.Edn</w:t>
      </w:r>
      <w:proofErr w:type="spellEnd"/>
      <w:r w:rsidRPr="00147C06">
        <w:rPr>
          <w:rFonts w:ascii="Times New Roman" w:hAnsi="Times New Roman" w:cs="Times New Roman"/>
        </w:rPr>
        <w:t xml:space="preserve"> date 27</w:t>
      </w:r>
      <w:r w:rsidRPr="00147C06">
        <w:rPr>
          <w:rFonts w:ascii="Times New Roman" w:hAnsi="Times New Roman" w:cs="Times New Roman"/>
          <w:vertAlign w:val="superscript"/>
        </w:rPr>
        <w:t>th</w:t>
      </w:r>
      <w:r w:rsidRPr="00147C06">
        <w:rPr>
          <w:rFonts w:ascii="Times New Roman" w:hAnsi="Times New Roman" w:cs="Times New Roman"/>
        </w:rPr>
        <w:t xml:space="preserve"> </w:t>
      </w:r>
      <w:proofErr w:type="spellStart"/>
      <w:r w:rsidRPr="00147C06">
        <w:rPr>
          <w:rFonts w:ascii="Times New Roman" w:hAnsi="Times New Roman" w:cs="Times New Roman"/>
        </w:rPr>
        <w:t>Novembe</w:t>
      </w:r>
      <w:proofErr w:type="spellEnd"/>
      <w:r w:rsidRPr="00147C06">
        <w:rPr>
          <w:rFonts w:ascii="Times New Roman" w:hAnsi="Times New Roman" w:cs="Times New Roman"/>
        </w:rPr>
        <w:t xml:space="preserve"> 1999 and Letter No. </w:t>
      </w:r>
      <w:proofErr w:type="spellStart"/>
      <w:proofErr w:type="gramStart"/>
      <w:r w:rsidRPr="00147C06">
        <w:rPr>
          <w:rFonts w:ascii="Times New Roman" w:hAnsi="Times New Roman" w:cs="Times New Roman"/>
        </w:rPr>
        <w:t>Acd</w:t>
      </w:r>
      <w:proofErr w:type="spellEnd"/>
      <w:r w:rsidRPr="00147C06">
        <w:rPr>
          <w:rFonts w:ascii="Times New Roman" w:hAnsi="Times New Roman" w:cs="Times New Roman"/>
        </w:rPr>
        <w:t xml:space="preserve"> A4/19340/HSE/99/Date 6-11-199 from the Director of Higher Secondary Education.</w:t>
      </w:r>
      <w:proofErr w:type="gramEnd"/>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“The plus Two level examinations conducted by the Board of other States will be treated as equivalent to the Higher Secondary Examinations, Government of Kerala subject to the following conditions.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1. The admission to the Plus Two Level (two years) course should have been secured by the candidates after passing the 10</w:t>
      </w:r>
      <w:r w:rsidRPr="00147C06">
        <w:rPr>
          <w:rFonts w:ascii="Times New Roman" w:hAnsi="Times New Roman" w:cs="Times New Roman"/>
          <w:vertAlign w:val="superscript"/>
        </w:rPr>
        <w:t>th</w:t>
      </w:r>
      <w:r w:rsidRPr="00147C06">
        <w:rPr>
          <w:rFonts w:ascii="Times New Roman" w:hAnsi="Times New Roman" w:cs="Times New Roman"/>
        </w:rPr>
        <w:t xml:space="preserve"> grade examinations under the 10+2 patterns and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2. The candidates must have studied at least 5 </w:t>
      </w:r>
      <w:proofErr w:type="gramStart"/>
      <w:r w:rsidRPr="00147C06">
        <w:rPr>
          <w:rFonts w:ascii="Times New Roman" w:hAnsi="Times New Roman" w:cs="Times New Roman"/>
        </w:rPr>
        <w:t>subject</w:t>
      </w:r>
      <w:proofErr w:type="gramEnd"/>
      <w:r w:rsidRPr="00147C06">
        <w:rPr>
          <w:rFonts w:ascii="Times New Roman" w:hAnsi="Times New Roman" w:cs="Times New Roman"/>
        </w:rPr>
        <w:t xml:space="preserve"> (including Languages) in the Plus two course.</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Therefore the Director of Higher Secondary Education has recommended </w:t>
      </w:r>
      <w:proofErr w:type="gramStart"/>
      <w:r w:rsidRPr="00147C06">
        <w:rPr>
          <w:rFonts w:ascii="Times New Roman" w:hAnsi="Times New Roman" w:cs="Times New Roman"/>
        </w:rPr>
        <w:t>to treat</w:t>
      </w:r>
      <w:proofErr w:type="gramEnd"/>
      <w:r w:rsidRPr="00147C06">
        <w:rPr>
          <w:rFonts w:ascii="Times New Roman" w:hAnsi="Times New Roman" w:cs="Times New Roman"/>
        </w:rPr>
        <w:t xml:space="preserve"> the plus two examinations conducted by the Boards of other States as equivalent to the Plus Two examination of our State.”</w:t>
      </w:r>
    </w:p>
    <w:p w:rsidR="00955BF9" w:rsidRPr="00147C06" w:rsidRDefault="00955BF9" w:rsidP="00147C06">
      <w:pPr>
        <w:spacing w:after="0"/>
        <w:jc w:val="both"/>
        <w:rPr>
          <w:rFonts w:ascii="Times New Roman" w:hAnsi="Times New Roman" w:cs="Times New Roman"/>
        </w:rPr>
      </w:pPr>
      <w:proofErr w:type="gramStart"/>
      <w:r w:rsidRPr="00147C06">
        <w:rPr>
          <w:rFonts w:ascii="Times New Roman" w:hAnsi="Times New Roman" w:cs="Times New Roman"/>
        </w:rPr>
        <w:t>Directorate of School Education (madras Education Cell) Vide No.</w:t>
      </w:r>
      <w:proofErr w:type="gramEnd"/>
      <w:r w:rsidRPr="00147C06">
        <w:rPr>
          <w:rFonts w:ascii="Times New Roman" w:hAnsi="Times New Roman" w:cs="Times New Roman"/>
        </w:rPr>
        <w:t xml:space="preserve"> F. 16(29)-SE/GIA/MC/08, </w:t>
      </w:r>
      <w:proofErr w:type="spellStart"/>
      <w:r w:rsidRPr="00147C06">
        <w:rPr>
          <w:rFonts w:ascii="Times New Roman" w:hAnsi="Times New Roman" w:cs="Times New Roman"/>
        </w:rPr>
        <w:t>Govt</w:t>
      </w:r>
      <w:proofErr w:type="spellEnd"/>
      <w:r w:rsidRPr="00147C06">
        <w:rPr>
          <w:rFonts w:ascii="Times New Roman" w:hAnsi="Times New Roman" w:cs="Times New Roman"/>
        </w:rPr>
        <w:t xml:space="preserve"> of Tripura, Dated 03/06/2010 has clarified that </w:t>
      </w:r>
      <w:proofErr w:type="spellStart"/>
      <w:r w:rsidRPr="00147C06">
        <w:rPr>
          <w:rFonts w:ascii="Times New Roman" w:hAnsi="Times New Roman" w:cs="Times New Roman"/>
        </w:rPr>
        <w:t>Madrsa</w:t>
      </w:r>
      <w:proofErr w:type="spellEnd"/>
      <w:r w:rsidRPr="00147C06">
        <w:rPr>
          <w:rFonts w:ascii="Times New Roman" w:hAnsi="Times New Roman" w:cs="Times New Roman"/>
        </w:rPr>
        <w:t xml:space="preserve"> Degree Certificates recognized by even a </w:t>
      </w:r>
      <w:proofErr w:type="spellStart"/>
      <w:r w:rsidRPr="00147C06">
        <w:rPr>
          <w:rFonts w:ascii="Times New Roman" w:hAnsi="Times New Roman" w:cs="Times New Roman"/>
        </w:rPr>
        <w:t>Univeristy</w:t>
      </w:r>
      <w:proofErr w:type="spellEnd"/>
      <w:r w:rsidRPr="00147C06">
        <w:rPr>
          <w:rFonts w:ascii="Times New Roman" w:hAnsi="Times New Roman" w:cs="Times New Roman"/>
        </w:rPr>
        <w:t xml:space="preserve"> in India is equivalent to Class X, XII, UG, PG etc as the case may be.</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rPr>
        <w:t xml:space="preserve"> </w:t>
      </w:r>
      <w:r w:rsidRPr="00147C06">
        <w:rPr>
          <w:rFonts w:ascii="Times New Roman" w:hAnsi="Times New Roman" w:cs="Times New Roman"/>
          <w:u w:val="single"/>
        </w:rPr>
        <w:t>UGC &amp; AIU</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UGC has also approved </w:t>
      </w:r>
      <w:proofErr w:type="spellStart"/>
      <w:r w:rsidRPr="00147C06">
        <w:rPr>
          <w:rFonts w:ascii="Times New Roman" w:hAnsi="Times New Roman" w:cs="Times New Roman"/>
        </w:rPr>
        <w:t>Kamil</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Fazil</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Mumtaz</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Afzalululema</w:t>
      </w:r>
      <w:proofErr w:type="spellEnd"/>
      <w:r w:rsidRPr="00147C06">
        <w:rPr>
          <w:rFonts w:ascii="Times New Roman" w:hAnsi="Times New Roman" w:cs="Times New Roman"/>
        </w:rPr>
        <w:t xml:space="preserve"> for the education/employment vide order </w:t>
      </w:r>
      <w:proofErr w:type="gramStart"/>
      <w:r w:rsidRPr="00147C06">
        <w:rPr>
          <w:rFonts w:ascii="Times New Roman" w:hAnsi="Times New Roman" w:cs="Times New Roman"/>
        </w:rPr>
        <w:t>No</w:t>
      </w:r>
      <w:proofErr w:type="gramEnd"/>
      <w:r w:rsidRPr="00147C06">
        <w:rPr>
          <w:rFonts w:ascii="Times New Roman" w:hAnsi="Times New Roman" w:cs="Times New Roman"/>
        </w:rPr>
        <w:t xml:space="preserve">. </w:t>
      </w:r>
      <w:proofErr w:type="spellStart"/>
      <w:r w:rsidRPr="00147C06">
        <w:rPr>
          <w:rFonts w:ascii="Times New Roman" w:hAnsi="Times New Roman" w:cs="Times New Roman"/>
        </w:rPr>
        <w:t>F.No</w:t>
      </w:r>
      <w:proofErr w:type="spellEnd"/>
      <w:r w:rsidRPr="00147C06">
        <w:rPr>
          <w:rFonts w:ascii="Times New Roman" w:hAnsi="Times New Roman" w:cs="Times New Roman"/>
        </w:rPr>
        <w:t>. 05-1/2014/</w:t>
      </w:r>
      <w:proofErr w:type="spellStart"/>
      <w:r w:rsidRPr="00147C06">
        <w:rPr>
          <w:rFonts w:ascii="Times New Roman" w:hAnsi="Times New Roman" w:cs="Times New Roman"/>
        </w:rPr>
        <w:t>pt.c</w:t>
      </w:r>
      <w:proofErr w:type="spellEnd"/>
      <w:r w:rsidRPr="00147C06">
        <w:rPr>
          <w:rFonts w:ascii="Times New Roman" w:hAnsi="Times New Roman" w:cs="Times New Roman"/>
        </w:rPr>
        <w:t xml:space="preserve">.(CPP-II) as Done by Directorate General of Employment &amp; Training, Ministry of </w:t>
      </w:r>
      <w:proofErr w:type="spellStart"/>
      <w:r w:rsidRPr="00147C06">
        <w:rPr>
          <w:rFonts w:ascii="Times New Roman" w:hAnsi="Times New Roman" w:cs="Times New Roman"/>
        </w:rPr>
        <w:t>labour</w:t>
      </w:r>
      <w:proofErr w:type="spellEnd"/>
      <w:r w:rsidRPr="00147C06">
        <w:rPr>
          <w:rFonts w:ascii="Times New Roman" w:hAnsi="Times New Roman" w:cs="Times New Roman"/>
        </w:rPr>
        <w:t xml:space="preserve"> &amp; Employment, Govt. of Karnataka Vide Letter No. DET/EMP/ADm-2/CR-151/2017-</w:t>
      </w:r>
      <w:proofErr w:type="gramStart"/>
      <w:r w:rsidRPr="00147C06">
        <w:rPr>
          <w:rFonts w:ascii="Times New Roman" w:hAnsi="Times New Roman" w:cs="Times New Roman"/>
        </w:rPr>
        <w:t>18  the</w:t>
      </w:r>
      <w:proofErr w:type="gramEnd"/>
      <w:r w:rsidRPr="00147C06">
        <w:rPr>
          <w:rFonts w:ascii="Times New Roman" w:hAnsi="Times New Roman" w:cs="Times New Roman"/>
        </w:rPr>
        <w:t xml:space="preserve"> candidates passed out of Karnataka State </w:t>
      </w:r>
      <w:proofErr w:type="spellStart"/>
      <w:r w:rsidRPr="00147C06">
        <w:rPr>
          <w:rFonts w:ascii="Times New Roman" w:hAnsi="Times New Roman" w:cs="Times New Roman"/>
        </w:rPr>
        <w:t>Jamia</w:t>
      </w:r>
      <w:proofErr w:type="spellEnd"/>
      <w:r w:rsidRPr="00147C06">
        <w:rPr>
          <w:rFonts w:ascii="Times New Roman" w:hAnsi="Times New Roman" w:cs="Times New Roman"/>
        </w:rPr>
        <w:t xml:space="preserve"> Urdu can be registered at employment exchanges coming under Karnataka state, UGC </w:t>
      </w:r>
      <w:proofErr w:type="spellStart"/>
      <w:r w:rsidRPr="00147C06">
        <w:rPr>
          <w:rFonts w:ascii="Times New Roman" w:hAnsi="Times New Roman" w:cs="Times New Roman"/>
        </w:rPr>
        <w:t>D.O.No</w:t>
      </w:r>
      <w:proofErr w:type="spellEnd"/>
      <w:r w:rsidRPr="00147C06">
        <w:rPr>
          <w:rFonts w:ascii="Times New Roman" w:hAnsi="Times New Roman" w:cs="Times New Roman"/>
        </w:rPr>
        <w:t xml:space="preserve">. </w:t>
      </w:r>
      <w:proofErr w:type="gramStart"/>
      <w:r w:rsidRPr="00147C06">
        <w:rPr>
          <w:rFonts w:ascii="Times New Roman" w:hAnsi="Times New Roman" w:cs="Times New Roman"/>
        </w:rPr>
        <w:t xml:space="preserve">14-3/2007 (CPP-II) of UGC &amp; </w:t>
      </w:r>
      <w:proofErr w:type="spellStart"/>
      <w:r w:rsidRPr="00147C06">
        <w:rPr>
          <w:rFonts w:ascii="Times New Roman" w:hAnsi="Times New Roman" w:cs="Times New Roman"/>
        </w:rPr>
        <w:t>F.No</w:t>
      </w:r>
      <w:proofErr w:type="spellEnd"/>
      <w:r w:rsidRPr="00147C06">
        <w:rPr>
          <w:rFonts w:ascii="Times New Roman" w:hAnsi="Times New Roman" w:cs="Times New Roman"/>
        </w:rPr>
        <w:t>.</w:t>
      </w:r>
      <w:proofErr w:type="gramEnd"/>
      <w:r w:rsidRPr="00147C06">
        <w:rPr>
          <w:rFonts w:ascii="Times New Roman" w:hAnsi="Times New Roman" w:cs="Times New Roman"/>
        </w:rPr>
        <w:t xml:space="preserve"> 8-3/2007-MC of MHRD. </w:t>
      </w:r>
      <w:proofErr w:type="gramStart"/>
      <w:r w:rsidRPr="00147C06">
        <w:rPr>
          <w:rFonts w:ascii="Times New Roman" w:hAnsi="Times New Roman" w:cs="Times New Roman"/>
        </w:rPr>
        <w:t>UGC Regulations, 1985.</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Memorandum No. 3-1/78/CP date</w:t>
      </w:r>
      <w:proofErr w:type="gramEnd"/>
      <w:r w:rsidRPr="00147C06">
        <w:rPr>
          <w:rFonts w:ascii="Times New Roman" w:hAnsi="Times New Roman" w:cs="Times New Roman"/>
        </w:rPr>
        <w:t xml:space="preserve"> 12.10.1981. </w:t>
      </w:r>
      <w:proofErr w:type="gramStart"/>
      <w:r w:rsidRPr="00147C06">
        <w:rPr>
          <w:rFonts w:ascii="Times New Roman" w:hAnsi="Times New Roman" w:cs="Times New Roman"/>
        </w:rPr>
        <w:t>F.1-117/83(CPP) 30.05.1986 &amp; D.O No.</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F.1-117/83(CPP) 2.1.1986.</w:t>
      </w:r>
      <w:proofErr w:type="gramEnd"/>
      <w:r w:rsidRPr="00147C06">
        <w:rPr>
          <w:rFonts w:ascii="Times New Roman" w:hAnsi="Times New Roman" w:cs="Times New Roman"/>
        </w:rPr>
        <w:t xml:space="preserve"> </w:t>
      </w:r>
      <w:proofErr w:type="spellStart"/>
      <w:r w:rsidRPr="00147C06">
        <w:rPr>
          <w:rFonts w:ascii="Times New Roman" w:hAnsi="Times New Roman" w:cs="Times New Roman"/>
        </w:rPr>
        <w:t>F.No</w:t>
      </w:r>
      <w:proofErr w:type="spellEnd"/>
      <w:r w:rsidRPr="00147C06">
        <w:rPr>
          <w:rFonts w:ascii="Times New Roman" w:hAnsi="Times New Roman" w:cs="Times New Roman"/>
        </w:rPr>
        <w:t xml:space="preserve">. Circular F1-8/92(CPP): F1 No.-52/2000(CPP-II) &amp; Circular F1-25/93(CPP-II); </w:t>
      </w:r>
      <w:proofErr w:type="spellStart"/>
      <w:r w:rsidRPr="00147C06">
        <w:rPr>
          <w:rFonts w:ascii="Times New Roman" w:hAnsi="Times New Roman" w:cs="Times New Roman"/>
        </w:rPr>
        <w:t>F.Co</w:t>
      </w:r>
      <w:proofErr w:type="spellEnd"/>
      <w:r w:rsidRPr="00147C06">
        <w:rPr>
          <w:rFonts w:ascii="Times New Roman" w:hAnsi="Times New Roman" w:cs="Times New Roman"/>
        </w:rPr>
        <w:t xml:space="preserve">. </w:t>
      </w:r>
      <w:proofErr w:type="gramStart"/>
      <w:r w:rsidRPr="00147C06">
        <w:rPr>
          <w:rFonts w:ascii="Times New Roman" w:hAnsi="Times New Roman" w:cs="Times New Roman"/>
        </w:rPr>
        <w:t>UGC/DEB/2013.</w:t>
      </w:r>
      <w:proofErr w:type="gramEnd"/>
      <w:r w:rsidRPr="00147C06">
        <w:rPr>
          <w:rFonts w:ascii="Times New Roman" w:hAnsi="Times New Roman" w:cs="Times New Roman"/>
        </w:rPr>
        <w:t xml:space="preserve"> AIU vide Letter No. EV/</w:t>
      </w:r>
      <w:proofErr w:type="gramStart"/>
      <w:r w:rsidRPr="00147C06">
        <w:rPr>
          <w:rFonts w:ascii="Times New Roman" w:hAnsi="Times New Roman" w:cs="Times New Roman"/>
        </w:rPr>
        <w:t>II(</w:t>
      </w:r>
      <w:proofErr w:type="gramEnd"/>
      <w:r w:rsidRPr="00147C06">
        <w:rPr>
          <w:rFonts w:ascii="Times New Roman" w:hAnsi="Times New Roman" w:cs="Times New Roman"/>
        </w:rPr>
        <w:t xml:space="preserve">449)/94/176915-177115(14.1.94) &amp; D.O. No. </w:t>
      </w:r>
      <w:proofErr w:type="gramStart"/>
      <w:r w:rsidRPr="00147C06">
        <w:rPr>
          <w:rFonts w:ascii="Times New Roman" w:hAnsi="Times New Roman" w:cs="Times New Roman"/>
        </w:rPr>
        <w:t>F 1-25/3(CPP-II).</w:t>
      </w:r>
      <w:proofErr w:type="gramEnd"/>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proofErr w:type="gramStart"/>
      <w:r w:rsidRPr="00147C06">
        <w:rPr>
          <w:rFonts w:ascii="Times New Roman" w:hAnsi="Times New Roman" w:cs="Times New Roman"/>
          <w:color w:val="FFFFFF" w:themeColor="background1"/>
          <w:highlight w:val="black"/>
        </w:rPr>
        <w:t>REFERENCE :</w:t>
      </w:r>
      <w:proofErr w:type="gramEnd"/>
      <w:r w:rsidRPr="00147C06">
        <w:rPr>
          <w:rFonts w:ascii="Times New Roman" w:hAnsi="Times New Roman" w:cs="Times New Roman"/>
          <w:u w:val="single"/>
        </w:rPr>
        <w:t xml:space="preserve"> </w:t>
      </w:r>
      <w:r w:rsidRPr="00147C06">
        <w:rPr>
          <w:rFonts w:ascii="Times New Roman" w:hAnsi="Times New Roman" w:cs="Times New Roman"/>
          <w:bCs/>
          <w:u w:val="single"/>
        </w:rPr>
        <w:t>Ministry of Minority Affairs, Government of India,</w:t>
      </w:r>
      <w:r w:rsidRPr="00147C06">
        <w:rPr>
          <w:rFonts w:ascii="Times New Roman" w:hAnsi="Times New Roman" w:cs="Times New Roman"/>
          <w:u w:val="single"/>
        </w:rPr>
        <w:t xml:space="preserve"> PIB,</w:t>
      </w:r>
      <w:r w:rsidRPr="00147C06">
        <w:rPr>
          <w:rFonts w:ascii="Times New Roman" w:hAnsi="Times New Roman" w:cs="Times New Roman"/>
          <w:bCs/>
          <w:u w:val="single"/>
        </w:rPr>
        <w:t xml:space="preserve"> </w:t>
      </w:r>
      <w:r w:rsidRPr="00147C06">
        <w:rPr>
          <w:rFonts w:ascii="Times New Roman" w:hAnsi="Times New Roman" w:cs="Times New Roman"/>
          <w:u w:val="single"/>
        </w:rPr>
        <w:t>24-July-2014 15:43 IST.</w:t>
      </w:r>
    </w:p>
    <w:p w:rsidR="00955BF9" w:rsidRPr="00147C06" w:rsidRDefault="00955BF9" w:rsidP="00147C06">
      <w:pPr>
        <w:spacing w:after="0"/>
        <w:jc w:val="both"/>
        <w:rPr>
          <w:rFonts w:ascii="Times New Roman" w:hAnsi="Times New Roman" w:cs="Times New Roman"/>
          <w:bCs/>
          <w:u w:val="single"/>
        </w:rPr>
      </w:pPr>
      <w:r w:rsidRPr="00147C06">
        <w:rPr>
          <w:rFonts w:ascii="Times New Roman" w:hAnsi="Times New Roman" w:cs="Times New Roman"/>
          <w:bCs/>
          <w:u w:val="single"/>
        </w:rPr>
        <w:t>Social and Educational Uplift of Minorities for</w:t>
      </w:r>
      <w:r w:rsidRPr="00147C06">
        <w:rPr>
          <w:rFonts w:ascii="Times New Roman" w:hAnsi="Times New Roman" w:cs="Times New Roman"/>
          <w:u w:val="single"/>
        </w:rPr>
        <w:t xml:space="preserve"> all States (Ref: </w:t>
      </w:r>
      <w:r w:rsidRPr="00147C06">
        <w:rPr>
          <w:rFonts w:ascii="Times New Roman" w:hAnsi="Times New Roman" w:cs="Times New Roman"/>
          <w:bCs/>
          <w:u w:val="single"/>
        </w:rPr>
        <w:t xml:space="preserve">Para- </w:t>
      </w:r>
      <w:proofErr w:type="spellStart"/>
      <w:r w:rsidRPr="00147C06">
        <w:rPr>
          <w:rFonts w:ascii="Times New Roman" w:hAnsi="Times New Roman" w:cs="Times New Roman"/>
          <w:bCs/>
          <w:u w:val="single"/>
        </w:rPr>
        <w:t>i</w:t>
      </w:r>
      <w:proofErr w:type="spellEnd"/>
      <w:r w:rsidRPr="00147C06">
        <w:rPr>
          <w:rFonts w:ascii="Times New Roman" w:hAnsi="Times New Roman" w:cs="Times New Roman"/>
          <w:bCs/>
          <w:u w:val="single"/>
        </w:rPr>
        <w:t xml:space="preserve">, ii &amp; </w:t>
      </w:r>
      <w:proofErr w:type="gramStart"/>
      <w:r w:rsidRPr="00147C06">
        <w:rPr>
          <w:rFonts w:ascii="Times New Roman" w:hAnsi="Times New Roman" w:cs="Times New Roman"/>
          <w:bCs/>
          <w:u w:val="single"/>
        </w:rPr>
        <w:t>iv</w:t>
      </w:r>
      <w:proofErr w:type="gramEnd"/>
      <w:r w:rsidRPr="00147C06">
        <w:rPr>
          <w:rFonts w:ascii="Times New Roman" w:hAnsi="Times New Roman" w:cs="Times New Roman"/>
          <w:bCs/>
          <w:u w:val="single"/>
        </w:rPr>
        <w:t>):</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w:t>
      </w:r>
      <w:proofErr w:type="spellStart"/>
      <w:r w:rsidRPr="00147C06">
        <w:rPr>
          <w:rFonts w:ascii="Times New Roman" w:hAnsi="Times New Roman" w:cs="Times New Roman"/>
        </w:rPr>
        <w:t>i</w:t>
      </w:r>
      <w:proofErr w:type="spellEnd"/>
      <w:r w:rsidRPr="00147C06">
        <w:rPr>
          <w:rFonts w:ascii="Times New Roman" w:hAnsi="Times New Roman" w:cs="Times New Roman"/>
        </w:rPr>
        <w:t>) USTAAD aims at upgrading Skills and Training in preservation of traditional Ancestral Arts/Crafts of minorities.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(ii) </w:t>
      </w:r>
      <w:proofErr w:type="spellStart"/>
      <w:r w:rsidRPr="00147C06">
        <w:rPr>
          <w:rFonts w:ascii="Times New Roman" w:hAnsi="Times New Roman" w:cs="Times New Roman"/>
        </w:rPr>
        <w:t>Hamari</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Dharohar</w:t>
      </w:r>
      <w:proofErr w:type="spellEnd"/>
      <w:r w:rsidRPr="00147C06">
        <w:rPr>
          <w:rFonts w:ascii="Times New Roman" w:hAnsi="Times New Roman" w:cs="Times New Roman"/>
        </w:rPr>
        <w:t xml:space="preserve"> aims to preserve rich heritage of minority communities under over all context of Indian culture.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(iv) </w:t>
      </w:r>
      <w:proofErr w:type="spellStart"/>
      <w:r w:rsidRPr="00147C06">
        <w:rPr>
          <w:rFonts w:ascii="Times New Roman" w:hAnsi="Times New Roman" w:cs="Times New Roman"/>
        </w:rPr>
        <w:t>Nai</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Manzil</w:t>
      </w:r>
      <w:proofErr w:type="spellEnd"/>
      <w:r w:rsidRPr="00147C06">
        <w:rPr>
          <w:rFonts w:ascii="Times New Roman" w:hAnsi="Times New Roman" w:cs="Times New Roman"/>
        </w:rPr>
        <w:t xml:space="preserve">: A bridge course to bridge the academic and skill development gaps of the </w:t>
      </w:r>
      <w:proofErr w:type="spellStart"/>
      <w:r w:rsidRPr="00147C06">
        <w:rPr>
          <w:rFonts w:ascii="Times New Roman" w:hAnsi="Times New Roman" w:cs="Times New Roman"/>
        </w:rPr>
        <w:t>deeni</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Madrasa</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passouts</w:t>
      </w:r>
      <w:proofErr w:type="spellEnd"/>
      <w:r w:rsidRPr="00147C06">
        <w:rPr>
          <w:rFonts w:ascii="Times New Roman" w:hAnsi="Times New Roman" w:cs="Times New Roman"/>
        </w:rPr>
        <w:t xml:space="preserve"> with their mainstream counterparts</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DOP&amp;T, Ministry of Home Affairs, Chapter IX: Educational Qualification &amp; Proficiency Standards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E. Degree, Diplomas and Certificates Recognized for Recruitments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(1) Those awarded by:-</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w:t>
      </w:r>
      <w:proofErr w:type="spellStart"/>
      <w:r w:rsidRPr="00147C06">
        <w:rPr>
          <w:rFonts w:ascii="Times New Roman" w:hAnsi="Times New Roman" w:cs="Times New Roman"/>
        </w:rPr>
        <w:t>i</w:t>
      </w:r>
      <w:proofErr w:type="spellEnd"/>
      <w:r w:rsidRPr="00147C06">
        <w:rPr>
          <w:rFonts w:ascii="Times New Roman" w:hAnsi="Times New Roman" w:cs="Times New Roman"/>
        </w:rPr>
        <w:t xml:space="preserve">) University in India incorporated by an Act of the Central or State legislature and other educational institutions established by </w:t>
      </w:r>
      <w:proofErr w:type="spellStart"/>
      <w:r w:rsidRPr="00147C06">
        <w:rPr>
          <w:rFonts w:ascii="Times New Roman" w:hAnsi="Times New Roman" w:cs="Times New Roman"/>
        </w:rPr>
        <w:t>and</w:t>
      </w:r>
      <w:proofErr w:type="spellEnd"/>
      <w:r w:rsidRPr="00147C06">
        <w:rPr>
          <w:rFonts w:ascii="Times New Roman" w:hAnsi="Times New Roman" w:cs="Times New Roman"/>
        </w:rPr>
        <w:t xml:space="preserve"> Act of Parliament or declared to be deemed to be Universities under section 3 of the UGC Act, 1956(Vide Annexure I). [MHA O.M. No. 26/4/52-CS </w:t>
      </w:r>
      <w:proofErr w:type="spellStart"/>
      <w:r w:rsidRPr="00147C06">
        <w:rPr>
          <w:rFonts w:ascii="Times New Roman" w:hAnsi="Times New Roman" w:cs="Times New Roman"/>
        </w:rPr>
        <w:t>dt</w:t>
      </w:r>
      <w:proofErr w:type="spellEnd"/>
      <w:r w:rsidRPr="00147C06">
        <w:rPr>
          <w:rFonts w:ascii="Times New Roman" w:hAnsi="Times New Roman" w:cs="Times New Roman"/>
        </w:rPr>
        <w:t>. 30.09.52 and MHA OM No. 6/1/64-</w:t>
      </w:r>
      <w:proofErr w:type="gramStart"/>
      <w:r w:rsidRPr="00147C06">
        <w:rPr>
          <w:rFonts w:ascii="Times New Roman" w:hAnsi="Times New Roman" w:cs="Times New Roman"/>
        </w:rPr>
        <w:t>Estt(</w:t>
      </w:r>
      <w:proofErr w:type="gramEnd"/>
      <w:r w:rsidRPr="00147C06">
        <w:rPr>
          <w:rFonts w:ascii="Times New Roman" w:hAnsi="Times New Roman" w:cs="Times New Roman"/>
        </w:rPr>
        <w:t>D) dated 10-4-64].</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(ii) Board of Secondary and Intermediate Education duly set up and recognized by the central Government or the State Government concerned(Annexure II, which is not exhaustive, as the DOP &amp; T have not issue any further list after 30.9.52),[MHA OM No.  26/4/52-CS </w:t>
      </w:r>
      <w:proofErr w:type="spellStart"/>
      <w:proofErr w:type="gramStart"/>
      <w:r w:rsidRPr="00147C06">
        <w:rPr>
          <w:rFonts w:ascii="Times New Roman" w:hAnsi="Times New Roman" w:cs="Times New Roman"/>
        </w:rPr>
        <w:t>dt</w:t>
      </w:r>
      <w:proofErr w:type="spellEnd"/>
      <w:proofErr w:type="gramEnd"/>
      <w:r w:rsidRPr="00147C06">
        <w:rPr>
          <w:rFonts w:ascii="Times New Roman" w:hAnsi="Times New Roman" w:cs="Times New Roman"/>
        </w:rPr>
        <w:t xml:space="preserve">. </w:t>
      </w:r>
      <w:proofErr w:type="gramStart"/>
      <w:r w:rsidRPr="00147C06">
        <w:rPr>
          <w:rFonts w:ascii="Times New Roman" w:hAnsi="Times New Roman" w:cs="Times New Roman"/>
        </w:rPr>
        <w:t>30.09.52].</w:t>
      </w:r>
      <w:proofErr w:type="gramEnd"/>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(2) Those specially recognized by the Central Govt. as equivalent to particular degrees, diplomas or </w:t>
      </w:r>
      <w:proofErr w:type="gramStart"/>
      <w:r w:rsidRPr="00147C06">
        <w:rPr>
          <w:rFonts w:ascii="Times New Roman" w:hAnsi="Times New Roman" w:cs="Times New Roman"/>
        </w:rPr>
        <w:t>certificate(</w:t>
      </w:r>
      <w:proofErr w:type="gramEnd"/>
      <w:r w:rsidRPr="00147C06">
        <w:rPr>
          <w:rFonts w:ascii="Times New Roman" w:hAnsi="Times New Roman" w:cs="Times New Roman"/>
        </w:rPr>
        <w:t>Annexure IV).</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proofErr w:type="spellStart"/>
      <w:r w:rsidRPr="00147C06">
        <w:rPr>
          <w:rFonts w:ascii="Times New Roman" w:hAnsi="Times New Roman" w:cs="Times New Roman"/>
          <w:u w:val="single"/>
        </w:rPr>
        <w:t>Aneexure</w:t>
      </w:r>
      <w:proofErr w:type="spellEnd"/>
      <w:r w:rsidRPr="00147C06">
        <w:rPr>
          <w:rFonts w:ascii="Times New Roman" w:hAnsi="Times New Roman" w:cs="Times New Roman"/>
          <w:u w:val="single"/>
        </w:rPr>
        <w:t xml:space="preserve"> IV: Diplomas </w:t>
      </w:r>
      <w:proofErr w:type="gramStart"/>
      <w:r w:rsidRPr="00147C06">
        <w:rPr>
          <w:rFonts w:ascii="Times New Roman" w:hAnsi="Times New Roman" w:cs="Times New Roman"/>
          <w:u w:val="single"/>
        </w:rPr>
        <w:t>Specially</w:t>
      </w:r>
      <w:proofErr w:type="gramEnd"/>
      <w:r w:rsidRPr="00147C06">
        <w:rPr>
          <w:rFonts w:ascii="Times New Roman" w:hAnsi="Times New Roman" w:cs="Times New Roman"/>
          <w:u w:val="single"/>
        </w:rPr>
        <w:t xml:space="preserve"> </w:t>
      </w:r>
      <w:proofErr w:type="spellStart"/>
      <w:r w:rsidRPr="00147C06">
        <w:rPr>
          <w:rFonts w:ascii="Times New Roman" w:hAnsi="Times New Roman" w:cs="Times New Roman"/>
          <w:u w:val="single"/>
        </w:rPr>
        <w:t>recognised</w:t>
      </w:r>
      <w:proofErr w:type="spellEnd"/>
      <w:r w:rsidRPr="00147C06">
        <w:rPr>
          <w:rFonts w:ascii="Times New Roman" w:hAnsi="Times New Roman" w:cs="Times New Roman"/>
          <w:u w:val="single"/>
        </w:rPr>
        <w:t xml:space="preserve"> by the Central Government for purposes of recruitment</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6. A certificate of having </w:t>
      </w:r>
      <w:proofErr w:type="spellStart"/>
      <w:r w:rsidRPr="00147C06">
        <w:rPr>
          <w:rFonts w:ascii="Times New Roman" w:hAnsi="Times New Roman" w:cs="Times New Roman"/>
        </w:rPr>
        <w:t>paased</w:t>
      </w:r>
      <w:proofErr w:type="spellEnd"/>
      <w:r w:rsidRPr="00147C06">
        <w:rPr>
          <w:rFonts w:ascii="Times New Roman" w:hAnsi="Times New Roman" w:cs="Times New Roman"/>
        </w:rPr>
        <w:t xml:space="preserve"> a school leaving examination of a University established by law in India or a certificate of pass in an examination held at the end of the High School, Secondary School or Higher Secondary School awarded by an authority authorized by the Central or State Govt. to issue such certificates by Resolution, Notification or other Govt. Order.</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Equivalence: Matriculation. MHA OM No. 26/9/50-CS </w:t>
      </w:r>
      <w:proofErr w:type="spellStart"/>
      <w:proofErr w:type="gramStart"/>
      <w:r w:rsidRPr="00147C06">
        <w:rPr>
          <w:rFonts w:ascii="Times New Roman" w:hAnsi="Times New Roman" w:cs="Times New Roman"/>
        </w:rPr>
        <w:t>dt</w:t>
      </w:r>
      <w:proofErr w:type="spellEnd"/>
      <w:proofErr w:type="gramEnd"/>
      <w:r w:rsidRPr="00147C06">
        <w:rPr>
          <w:rFonts w:ascii="Times New Roman" w:hAnsi="Times New Roman" w:cs="Times New Roman"/>
        </w:rPr>
        <w:t>. 27.4.50</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14. The Tenth Class Examination Certificate from Higher Secondary Schools which prepare students for the Higher Secondary (School Certificate Examination as distinct from Higher School/ Secondary School Certificate Exam) which is the Minimum educational qualification for admission to three years Degree Course of a recognized University.</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Equivalence: Matriculation/Higher School Examination. </w:t>
      </w:r>
      <w:proofErr w:type="gramStart"/>
      <w:r w:rsidRPr="00147C06">
        <w:rPr>
          <w:rFonts w:ascii="Times New Roman" w:hAnsi="Times New Roman" w:cs="Times New Roman"/>
        </w:rPr>
        <w:t xml:space="preserve">MHA OM No. 6/10/61 </w:t>
      </w:r>
      <w:proofErr w:type="spellStart"/>
      <w:r w:rsidRPr="00147C06">
        <w:rPr>
          <w:rFonts w:ascii="Times New Roman" w:hAnsi="Times New Roman" w:cs="Times New Roman"/>
        </w:rPr>
        <w:t>Estt</w:t>
      </w:r>
      <w:proofErr w:type="spellEnd"/>
      <w:r w:rsidRPr="00147C06">
        <w:rPr>
          <w:rFonts w:ascii="Times New Roman" w:hAnsi="Times New Roman" w:cs="Times New Roman"/>
        </w:rPr>
        <w:t>.</w:t>
      </w:r>
      <w:proofErr w:type="gramEnd"/>
      <w:r w:rsidRPr="00147C06">
        <w:rPr>
          <w:rFonts w:ascii="Times New Roman" w:hAnsi="Times New Roman" w:cs="Times New Roman"/>
        </w:rPr>
        <w:t xml:space="preserve"> (D) </w:t>
      </w:r>
      <w:proofErr w:type="spellStart"/>
      <w:proofErr w:type="gramStart"/>
      <w:r w:rsidRPr="00147C06">
        <w:rPr>
          <w:rFonts w:ascii="Times New Roman" w:hAnsi="Times New Roman" w:cs="Times New Roman"/>
        </w:rPr>
        <w:t>dt</w:t>
      </w:r>
      <w:proofErr w:type="spellEnd"/>
      <w:proofErr w:type="gramEnd"/>
      <w:r w:rsidRPr="00147C06">
        <w:rPr>
          <w:rFonts w:ascii="Times New Roman" w:hAnsi="Times New Roman" w:cs="Times New Roman"/>
        </w:rPr>
        <w:t>. 11-1-62 &amp; 6-9-62.</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45. Certificate of having completed the Post-Basic Education awarded by a Post School(Provided the Certificate has been recognized by the Government of the State in which this School lies as equivalent to matriculation or Higher Secondary certificate for purposes of employment under them.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 Equivalence: Matriculation/Higher School Examination. MHA OM No. 616/57-RP5; </w:t>
      </w:r>
      <w:proofErr w:type="spellStart"/>
      <w:proofErr w:type="gramStart"/>
      <w:r w:rsidRPr="00147C06">
        <w:rPr>
          <w:rFonts w:ascii="Times New Roman" w:hAnsi="Times New Roman" w:cs="Times New Roman"/>
        </w:rPr>
        <w:t>dt</w:t>
      </w:r>
      <w:proofErr w:type="spellEnd"/>
      <w:proofErr w:type="gramEnd"/>
      <w:r w:rsidRPr="00147C06">
        <w:rPr>
          <w:rFonts w:ascii="Times New Roman" w:hAnsi="Times New Roman" w:cs="Times New Roman"/>
        </w:rPr>
        <w:t>. 10-6-59</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56. Pass in first year examination of Intermediate Course </w:t>
      </w:r>
      <w:proofErr w:type="gramStart"/>
      <w:r w:rsidRPr="00147C06">
        <w:rPr>
          <w:rFonts w:ascii="Times New Roman" w:hAnsi="Times New Roman" w:cs="Times New Roman"/>
        </w:rPr>
        <w:t>( 2</w:t>
      </w:r>
      <w:proofErr w:type="gramEnd"/>
      <w:r w:rsidRPr="00147C06">
        <w:rPr>
          <w:rFonts w:ascii="Times New Roman" w:hAnsi="Times New Roman" w:cs="Times New Roman"/>
        </w:rPr>
        <w:t xml:space="preserve"> Year’s course after matriculation or equivalent) of a recognized University /Board.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Equivalence: Matriculation/Higher School Examination. </w:t>
      </w:r>
      <w:proofErr w:type="gramStart"/>
      <w:r w:rsidRPr="00147C06">
        <w:rPr>
          <w:rFonts w:ascii="Times New Roman" w:hAnsi="Times New Roman" w:cs="Times New Roman"/>
        </w:rPr>
        <w:t>MHA OM No. 6/4/70-Estt.</w:t>
      </w:r>
      <w:proofErr w:type="gramEnd"/>
      <w:r w:rsidRPr="00147C06">
        <w:rPr>
          <w:rFonts w:ascii="Times New Roman" w:hAnsi="Times New Roman" w:cs="Times New Roman"/>
        </w:rPr>
        <w:t xml:space="preserve"> (D), dt.7-9-70</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71. </w:t>
      </w:r>
      <w:proofErr w:type="spellStart"/>
      <w:proofErr w:type="gramStart"/>
      <w:r w:rsidRPr="00147C06">
        <w:rPr>
          <w:rFonts w:ascii="Times New Roman" w:hAnsi="Times New Roman" w:cs="Times New Roman"/>
        </w:rPr>
        <w:t>Adeeb</w:t>
      </w:r>
      <w:proofErr w:type="spellEnd"/>
      <w:r w:rsidRPr="00147C06">
        <w:rPr>
          <w:rFonts w:ascii="Times New Roman" w:hAnsi="Times New Roman" w:cs="Times New Roman"/>
        </w:rPr>
        <w:t>(</w:t>
      </w:r>
      <w:proofErr w:type="gramEnd"/>
      <w:r w:rsidRPr="00147C06">
        <w:rPr>
          <w:rFonts w:ascii="Times New Roman" w:hAnsi="Times New Roman" w:cs="Times New Roman"/>
        </w:rPr>
        <w:t>Knowledge of Urdu of High School/Matriculation Standard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72. </w:t>
      </w:r>
      <w:proofErr w:type="spellStart"/>
      <w:r w:rsidRPr="00147C06">
        <w:rPr>
          <w:rFonts w:ascii="Times New Roman" w:hAnsi="Times New Roman" w:cs="Times New Roman"/>
        </w:rPr>
        <w:t>Adeeb</w:t>
      </w:r>
      <w:proofErr w:type="spellEnd"/>
      <w:r w:rsidRPr="00147C06">
        <w:rPr>
          <w:rFonts w:ascii="Times New Roman" w:hAnsi="Times New Roman" w:cs="Times New Roman"/>
        </w:rPr>
        <w:t>-e-</w:t>
      </w:r>
      <w:proofErr w:type="spellStart"/>
      <w:proofErr w:type="gramStart"/>
      <w:r w:rsidRPr="00147C06">
        <w:rPr>
          <w:rFonts w:ascii="Times New Roman" w:hAnsi="Times New Roman" w:cs="Times New Roman"/>
        </w:rPr>
        <w:t>Mahir</w:t>
      </w:r>
      <w:proofErr w:type="spellEnd"/>
      <w:r w:rsidRPr="00147C06">
        <w:rPr>
          <w:rFonts w:ascii="Times New Roman" w:hAnsi="Times New Roman" w:cs="Times New Roman"/>
        </w:rPr>
        <w:t>(</w:t>
      </w:r>
      <w:proofErr w:type="gramEnd"/>
      <w:r w:rsidRPr="00147C06">
        <w:rPr>
          <w:rFonts w:ascii="Times New Roman" w:hAnsi="Times New Roman" w:cs="Times New Roman"/>
        </w:rPr>
        <w:t>Knowledge of Urdu of Intermediate Standard)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73. </w:t>
      </w:r>
      <w:proofErr w:type="spellStart"/>
      <w:r w:rsidRPr="00147C06">
        <w:rPr>
          <w:rFonts w:ascii="Times New Roman" w:hAnsi="Times New Roman" w:cs="Times New Roman"/>
        </w:rPr>
        <w:t>Moallim</w:t>
      </w:r>
      <w:proofErr w:type="spellEnd"/>
      <w:r w:rsidRPr="00147C06">
        <w:rPr>
          <w:rFonts w:ascii="Times New Roman" w:hAnsi="Times New Roman" w:cs="Times New Roman"/>
        </w:rPr>
        <w:t>-e-</w:t>
      </w:r>
      <w:proofErr w:type="gramStart"/>
      <w:r w:rsidRPr="00147C06">
        <w:rPr>
          <w:rFonts w:ascii="Times New Roman" w:hAnsi="Times New Roman" w:cs="Times New Roman"/>
        </w:rPr>
        <w:t>Urdu(</w:t>
      </w:r>
      <w:proofErr w:type="gramEnd"/>
      <w:r w:rsidRPr="00147C06">
        <w:rPr>
          <w:rFonts w:ascii="Times New Roman" w:hAnsi="Times New Roman" w:cs="Times New Roman"/>
        </w:rPr>
        <w:t xml:space="preserve">Knowledge of Urdu Language for Teaching </w:t>
      </w:r>
      <w:proofErr w:type="spellStart"/>
      <w:r w:rsidRPr="00147C06">
        <w:rPr>
          <w:rFonts w:ascii="Times New Roman" w:hAnsi="Times New Roman" w:cs="Times New Roman"/>
        </w:rPr>
        <w:t>Upto</w:t>
      </w:r>
      <w:proofErr w:type="spellEnd"/>
      <w:r w:rsidRPr="00147C06">
        <w:rPr>
          <w:rFonts w:ascii="Times New Roman" w:hAnsi="Times New Roman" w:cs="Times New Roman"/>
        </w:rPr>
        <w:t xml:space="preserve"> Higher Secondary Standard)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102. </w:t>
      </w:r>
      <w:proofErr w:type="spellStart"/>
      <w:r w:rsidRPr="00147C06">
        <w:rPr>
          <w:rFonts w:ascii="Times New Roman" w:hAnsi="Times New Roman" w:cs="Times New Roman"/>
        </w:rPr>
        <w:t>Adeeb</w:t>
      </w:r>
      <w:proofErr w:type="spellEnd"/>
      <w:r w:rsidRPr="00147C06">
        <w:rPr>
          <w:rFonts w:ascii="Times New Roman" w:hAnsi="Times New Roman" w:cs="Times New Roman"/>
        </w:rPr>
        <w:t>-e-</w:t>
      </w:r>
      <w:proofErr w:type="spellStart"/>
      <w:proofErr w:type="gramStart"/>
      <w:r w:rsidRPr="00147C06">
        <w:rPr>
          <w:rFonts w:ascii="Times New Roman" w:hAnsi="Times New Roman" w:cs="Times New Roman"/>
        </w:rPr>
        <w:t>Kamil</w:t>
      </w:r>
      <w:proofErr w:type="spellEnd"/>
      <w:r w:rsidRPr="00147C06">
        <w:rPr>
          <w:rFonts w:ascii="Times New Roman" w:hAnsi="Times New Roman" w:cs="Times New Roman"/>
        </w:rPr>
        <w:t>(</w:t>
      </w:r>
      <w:proofErr w:type="gramEnd"/>
      <w:r w:rsidRPr="00147C06">
        <w:rPr>
          <w:rFonts w:ascii="Times New Roman" w:hAnsi="Times New Roman" w:cs="Times New Roman"/>
        </w:rPr>
        <w:t>Knowledge of Urdu of BA Standard) by DOP &amp; AR OM NO. 14021/2178-Estt</w:t>
      </w:r>
      <w:proofErr w:type="gramStart"/>
      <w:r w:rsidRPr="00147C06">
        <w:rPr>
          <w:rFonts w:ascii="Times New Roman" w:hAnsi="Times New Roman" w:cs="Times New Roman"/>
        </w:rPr>
        <w:t>.(</w:t>
      </w:r>
      <w:proofErr w:type="gramEnd"/>
      <w:r w:rsidRPr="00147C06">
        <w:rPr>
          <w:rFonts w:ascii="Times New Roman" w:hAnsi="Times New Roman" w:cs="Times New Roman"/>
        </w:rPr>
        <w:t xml:space="preserve">D). </w:t>
      </w:r>
      <w:proofErr w:type="gramStart"/>
      <w:r w:rsidRPr="00147C06">
        <w:rPr>
          <w:rFonts w:ascii="Times New Roman" w:hAnsi="Times New Roman" w:cs="Times New Roman"/>
        </w:rPr>
        <w:t>dt.28-6-78</w:t>
      </w:r>
      <w:proofErr w:type="gramEnd"/>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National Policy for Education 1986 MHRD, </w:t>
      </w:r>
      <w:proofErr w:type="spellStart"/>
      <w:r w:rsidRPr="00147C06">
        <w:rPr>
          <w:rFonts w:ascii="Times New Roman" w:hAnsi="Times New Roman" w:cs="Times New Roman"/>
          <w:u w:val="single"/>
        </w:rPr>
        <w:t>Gol</w:t>
      </w:r>
      <w:proofErr w:type="spellEnd"/>
      <w:r w:rsidRPr="00147C06">
        <w:rPr>
          <w:rFonts w:ascii="Times New Roman" w:hAnsi="Times New Roman" w:cs="Times New Roman"/>
          <w:u w:val="single"/>
        </w:rPr>
        <w:t xml:space="preserve">: </w:t>
      </w:r>
      <w:proofErr w:type="gramStart"/>
      <w:r w:rsidRPr="00147C06">
        <w:rPr>
          <w:rFonts w:ascii="Times New Roman" w:hAnsi="Times New Roman" w:cs="Times New Roman"/>
          <w:u w:val="single"/>
        </w:rPr>
        <w:t>Minorities ;</w:t>
      </w:r>
      <w:proofErr w:type="gramEnd"/>
      <w:r w:rsidRPr="00147C06">
        <w:rPr>
          <w:rFonts w:ascii="Times New Roman" w:hAnsi="Times New Roman" w:cs="Times New Roman"/>
          <w:u w:val="single"/>
        </w:rPr>
        <w:t xml:space="preserve"> Non-Formal Education(Ref: 4.8,5.8,5.9)</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4.8 Some minority groups are educationally deprived or backward. Greater attention will be paid to the education of these groups in the interests of equality and social justice. This will naturally include the Constitutional guarantees given to them to establish and administer their own educational institutions and protection to their languages and culture.  Simultaneously, objectivity will be reflected in the preparation of textbooks and in all school activities and all possible measures will be taken to promote an integration based on appreciation of common national goals and ideals, in conformity with the core curriculum.</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5.8 The Non-formal Education </w:t>
      </w:r>
      <w:proofErr w:type="spellStart"/>
      <w:r w:rsidRPr="00147C06">
        <w:rPr>
          <w:rFonts w:ascii="Times New Roman" w:hAnsi="Times New Roman" w:cs="Times New Roman"/>
        </w:rPr>
        <w:t>programme</w:t>
      </w:r>
      <w:proofErr w:type="spellEnd"/>
      <w:r w:rsidRPr="00147C06">
        <w:rPr>
          <w:rFonts w:ascii="Times New Roman" w:hAnsi="Times New Roman" w:cs="Times New Roman"/>
        </w:rPr>
        <w:t xml:space="preserve">, meant for school dropouts, for children from habitations without schools, working children and girls who cannot attend </w:t>
      </w:r>
      <w:proofErr w:type="spellStart"/>
      <w:r w:rsidRPr="00147C06">
        <w:rPr>
          <w:rFonts w:ascii="Times New Roman" w:hAnsi="Times New Roman" w:cs="Times New Roman"/>
        </w:rPr>
        <w:t>whol</w:t>
      </w:r>
      <w:proofErr w:type="spellEnd"/>
      <w:r w:rsidRPr="00147C06">
        <w:rPr>
          <w:rFonts w:ascii="Times New Roman" w:hAnsi="Times New Roman" w:cs="Times New Roman"/>
        </w:rPr>
        <w:t>-day schools, will be strengthened and enlarged. (</w:t>
      </w:r>
      <w:hyperlink r:id="rId4" w:history="1">
        <w:r w:rsidRPr="00147C06">
          <w:rPr>
            <w:rStyle w:val="Hyperlink"/>
            <w:rFonts w:ascii="Times New Roman" w:hAnsi="Times New Roman" w:cs="Times New Roman"/>
          </w:rPr>
          <w:t>www.mhrd.gov.in</w:t>
        </w:r>
      </w:hyperlink>
      <w:r w:rsidRPr="00147C06">
        <w:rPr>
          <w:rFonts w:ascii="Times New Roman" w:hAnsi="Times New Roman" w:cs="Times New Roman"/>
        </w:rPr>
        <w:t>)</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5.9 Steps will be taken to facilitate lateral entry into the formal system of children passing out of the non-formal system</w:t>
      </w: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u w:val="single"/>
        </w:rPr>
        <w:t>For Example, IGNOU: (Ref: page 51</w:t>
      </w:r>
      <w:proofErr w:type="gramStart"/>
      <w:r w:rsidRPr="00147C06">
        <w:rPr>
          <w:rFonts w:ascii="Times New Roman" w:hAnsi="Times New Roman" w:cs="Times New Roman"/>
          <w:u w:val="single"/>
        </w:rPr>
        <w:t>,56,101,142,151</w:t>
      </w:r>
      <w:proofErr w:type="gramEnd"/>
      <w:r w:rsidRPr="00147C06">
        <w:rPr>
          <w:rFonts w:ascii="Times New Roman" w:hAnsi="Times New Roman" w:cs="Times New Roman"/>
          <w:u w:val="single"/>
        </w:rPr>
        <w:t>.</w:t>
      </w: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bCs/>
          <w:u w:val="single"/>
        </w:rPr>
        <w:t>http://persmin.gov.in/otraining/ignou/IGNOU_Prospectus_Oct2010.pdf)</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3.3 Bachelor’s degree </w:t>
      </w:r>
      <w:proofErr w:type="spellStart"/>
      <w:r w:rsidRPr="00147C06">
        <w:rPr>
          <w:rFonts w:ascii="Times New Roman" w:hAnsi="Times New Roman" w:cs="Times New Roman"/>
        </w:rPr>
        <w:t>Programmes</w:t>
      </w:r>
      <w:proofErr w:type="spellEnd"/>
      <w:r w:rsidRPr="00147C06">
        <w:rPr>
          <w:rFonts w:ascii="Times New Roman" w:hAnsi="Times New Roman" w:cs="Times New Roman"/>
        </w:rPr>
        <w:t xml:space="preserve"> (BDP</w:t>
      </w:r>
      <w:proofErr w:type="gramStart"/>
      <w:r w:rsidRPr="00147C06">
        <w:rPr>
          <w:rFonts w:ascii="Times New Roman" w:hAnsi="Times New Roman" w:cs="Times New Roman"/>
        </w:rPr>
        <w:t>)-</w:t>
      </w:r>
      <w:proofErr w:type="gramEnd"/>
      <w:r w:rsidRPr="00147C06">
        <w:rPr>
          <w:rFonts w:ascii="Times New Roman" w:hAnsi="Times New Roman" w:cs="Times New Roman"/>
        </w:rPr>
        <w:t>BA/B.com/</w:t>
      </w:r>
      <w:proofErr w:type="spellStart"/>
      <w:r w:rsidRPr="00147C06">
        <w:rPr>
          <w:rFonts w:ascii="Times New Roman" w:hAnsi="Times New Roman" w:cs="Times New Roman"/>
        </w:rPr>
        <w:t>B.Sc</w:t>
      </w:r>
      <w:proofErr w:type="spellEnd"/>
      <w:r w:rsidRPr="00147C06">
        <w:rPr>
          <w:rFonts w:ascii="Times New Roman" w:hAnsi="Times New Roman" w:cs="Times New Roman"/>
        </w:rPr>
        <w:t xml:space="preserve">/BSW: Entry to Bachelor’s Degree </w:t>
      </w:r>
      <w:proofErr w:type="spellStart"/>
      <w:r w:rsidRPr="00147C06">
        <w:rPr>
          <w:rFonts w:ascii="Times New Roman" w:hAnsi="Times New Roman" w:cs="Times New Roman"/>
        </w:rPr>
        <w:t>Programme</w:t>
      </w:r>
      <w:proofErr w:type="spellEnd"/>
      <w:r w:rsidRPr="00147C06">
        <w:rPr>
          <w:rFonts w:ascii="Times New Roman" w:hAnsi="Times New Roman" w:cs="Times New Roman"/>
        </w:rPr>
        <w:t xml:space="preserve"> is through two streams: (1) Non-formal and (ii) Formal. The non-formal stream is for those students who have not passed 10+2 or its equivalent examination. They have to pass Bachelor’s preparatory </w:t>
      </w:r>
      <w:proofErr w:type="spellStart"/>
      <w:proofErr w:type="gramStart"/>
      <w:r w:rsidRPr="00147C06">
        <w:rPr>
          <w:rFonts w:ascii="Times New Roman" w:hAnsi="Times New Roman" w:cs="Times New Roman"/>
        </w:rPr>
        <w:t>Programme</w:t>
      </w:r>
      <w:proofErr w:type="spellEnd"/>
      <w:r w:rsidRPr="00147C06">
        <w:rPr>
          <w:rFonts w:ascii="Times New Roman" w:hAnsi="Times New Roman" w:cs="Times New Roman"/>
        </w:rPr>
        <w:t>(</w:t>
      </w:r>
      <w:proofErr w:type="gramEnd"/>
      <w:r w:rsidRPr="00147C06">
        <w:rPr>
          <w:rFonts w:ascii="Times New Roman" w:hAnsi="Times New Roman" w:cs="Times New Roman"/>
        </w:rPr>
        <w:t>BPP) of IGNOU to qualify for admission to BA, B.com and BSW.</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3.4 Bachelor’s Preparatory </w:t>
      </w:r>
      <w:proofErr w:type="spellStart"/>
      <w:r w:rsidRPr="00147C06">
        <w:rPr>
          <w:rFonts w:ascii="Times New Roman" w:hAnsi="Times New Roman" w:cs="Times New Roman"/>
        </w:rPr>
        <w:t>Programme</w:t>
      </w:r>
      <w:proofErr w:type="spellEnd"/>
      <w:r w:rsidRPr="00147C06">
        <w:rPr>
          <w:rFonts w:ascii="Times New Roman" w:hAnsi="Times New Roman" w:cs="Times New Roman"/>
        </w:rPr>
        <w:t xml:space="preserve"> (BPP</w:t>
      </w:r>
      <w:proofErr w:type="gramStart"/>
      <w:r w:rsidRPr="00147C06">
        <w:rPr>
          <w:rFonts w:ascii="Times New Roman" w:hAnsi="Times New Roman" w:cs="Times New Roman"/>
        </w:rPr>
        <w:t>)-</w:t>
      </w:r>
      <w:proofErr w:type="gramEnd"/>
      <w:r w:rsidRPr="00147C06">
        <w:rPr>
          <w:rFonts w:ascii="Times New Roman" w:hAnsi="Times New Roman" w:cs="Times New Roman"/>
        </w:rPr>
        <w:t xml:space="preserve"> Non- Formal Channel to BA/</w:t>
      </w:r>
      <w:proofErr w:type="spellStart"/>
      <w:r w:rsidRPr="00147C06">
        <w:rPr>
          <w:rFonts w:ascii="Times New Roman" w:hAnsi="Times New Roman" w:cs="Times New Roman"/>
        </w:rPr>
        <w:t>B.com?BSW</w:t>
      </w:r>
      <w:proofErr w:type="spellEnd"/>
      <w:r w:rsidRPr="00147C06">
        <w:rPr>
          <w:rFonts w:ascii="Times New Roman" w:hAnsi="Times New Roman" w:cs="Times New Roman"/>
        </w:rPr>
        <w:t xml:space="preserve">/BTS: BPP is offered by the University to those students who to do Bachelor’s Degree of IGNOU but do not have the essential qualifications of having passed 10+2. In the absence of such a qualifying certificate these students are deprived of higher education. To enable such students to enter higher education stream, IGNOU has designed this preparatory </w:t>
      </w:r>
      <w:proofErr w:type="spellStart"/>
      <w:r w:rsidRPr="00147C06">
        <w:rPr>
          <w:rFonts w:ascii="Times New Roman" w:hAnsi="Times New Roman" w:cs="Times New Roman"/>
        </w:rPr>
        <w:t>programme</w:t>
      </w:r>
      <w:proofErr w:type="spellEnd"/>
      <w:r w:rsidRPr="00147C06">
        <w:rPr>
          <w:rFonts w:ascii="Times New Roman" w:hAnsi="Times New Roman" w:cs="Times New Roman"/>
        </w:rPr>
        <w:t>. BPP is a Bridge Course of 6 months duration for those who do not have 10+2, but attained the age of 18 years, and seeking admission to IGNOU’s first degree BA/B.com etc under Non-formal stream.</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Ministry of PPG &amp; </w:t>
      </w:r>
      <w:proofErr w:type="spellStart"/>
      <w:r w:rsidRPr="00147C06">
        <w:rPr>
          <w:rFonts w:ascii="Times New Roman" w:hAnsi="Times New Roman" w:cs="Times New Roman"/>
          <w:u w:val="single"/>
        </w:rPr>
        <w:t>P</w:t>
      </w:r>
      <w:proofErr w:type="gramStart"/>
      <w:r w:rsidRPr="00147C06">
        <w:rPr>
          <w:rFonts w:ascii="Times New Roman" w:hAnsi="Times New Roman" w:cs="Times New Roman"/>
          <w:u w:val="single"/>
        </w:rPr>
        <w:t>,Gol</w:t>
      </w:r>
      <w:proofErr w:type="spellEnd"/>
      <w:proofErr w:type="gramEnd"/>
      <w:r w:rsidRPr="00147C06">
        <w:rPr>
          <w:rFonts w:ascii="Times New Roman" w:hAnsi="Times New Roman" w:cs="Times New Roman"/>
          <w:u w:val="single"/>
        </w:rPr>
        <w:t xml:space="preserve"> Para-ii, File No. 42012/13/207-Estt.(D).</w:t>
      </w:r>
    </w:p>
    <w:p w:rsidR="00955BF9" w:rsidRPr="00147C06" w:rsidRDefault="00955BF9" w:rsidP="00147C06">
      <w:pPr>
        <w:spacing w:after="0"/>
        <w:jc w:val="both"/>
        <w:rPr>
          <w:rFonts w:ascii="Times New Roman" w:hAnsi="Times New Roman" w:cs="Times New Roman"/>
          <w:u w:val="single"/>
        </w:rPr>
      </w:pPr>
      <w:proofErr w:type="gramStart"/>
      <w:r w:rsidRPr="00147C06">
        <w:rPr>
          <w:rFonts w:ascii="Times New Roman" w:hAnsi="Times New Roman" w:cs="Times New Roman"/>
          <w:u w:val="single"/>
        </w:rPr>
        <w:t xml:space="preserve">Minority cell, </w:t>
      </w:r>
      <w:proofErr w:type="spellStart"/>
      <w:r w:rsidRPr="00147C06">
        <w:rPr>
          <w:rFonts w:ascii="Times New Roman" w:hAnsi="Times New Roman" w:cs="Times New Roman"/>
          <w:u w:val="single"/>
        </w:rPr>
        <w:t>Deptt</w:t>
      </w:r>
      <w:proofErr w:type="spellEnd"/>
      <w:r w:rsidRPr="00147C06">
        <w:rPr>
          <w:rFonts w:ascii="Times New Roman" w:hAnsi="Times New Roman" w:cs="Times New Roman"/>
          <w:u w:val="single"/>
        </w:rPr>
        <w:t xml:space="preserve"> of Higher Education, MHRD, </w:t>
      </w:r>
      <w:proofErr w:type="spellStart"/>
      <w:r w:rsidRPr="00147C06">
        <w:rPr>
          <w:rFonts w:ascii="Times New Roman" w:hAnsi="Times New Roman" w:cs="Times New Roman"/>
          <w:u w:val="single"/>
        </w:rPr>
        <w:t>Gol</w:t>
      </w:r>
      <w:proofErr w:type="spellEnd"/>
      <w:r w:rsidRPr="00147C06">
        <w:rPr>
          <w:rFonts w:ascii="Times New Roman" w:hAnsi="Times New Roman" w:cs="Times New Roman"/>
          <w:u w:val="single"/>
        </w:rPr>
        <w:t>, Para-ii, File No. 8-3/2007-MC.</w:t>
      </w:r>
      <w:proofErr w:type="gramEnd"/>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(ii) Ina state which has no functioning </w:t>
      </w:r>
      <w:proofErr w:type="spellStart"/>
      <w:r w:rsidRPr="00147C06">
        <w:rPr>
          <w:rFonts w:ascii="Times New Roman" w:hAnsi="Times New Roman" w:cs="Times New Roman"/>
        </w:rPr>
        <w:t>Madarsa</w:t>
      </w:r>
      <w:proofErr w:type="spellEnd"/>
      <w:r w:rsidRPr="00147C06">
        <w:rPr>
          <w:rFonts w:ascii="Times New Roman" w:hAnsi="Times New Roman" w:cs="Times New Roman"/>
        </w:rPr>
        <w:t xml:space="preserve"> Board the </w:t>
      </w:r>
      <w:proofErr w:type="spellStart"/>
      <w:r w:rsidRPr="00147C06">
        <w:rPr>
          <w:rFonts w:ascii="Times New Roman" w:hAnsi="Times New Roman" w:cs="Times New Roman"/>
        </w:rPr>
        <w:t>Madarsas</w:t>
      </w:r>
      <w:proofErr w:type="spellEnd"/>
      <w:r w:rsidRPr="00147C06">
        <w:rPr>
          <w:rFonts w:ascii="Times New Roman" w:hAnsi="Times New Roman" w:cs="Times New Roman"/>
        </w:rPr>
        <w:t xml:space="preserve"> existing in that state may affiliate themselves to the </w:t>
      </w:r>
      <w:proofErr w:type="spellStart"/>
      <w:r w:rsidRPr="00147C06">
        <w:rPr>
          <w:rFonts w:ascii="Times New Roman" w:hAnsi="Times New Roman" w:cs="Times New Roman"/>
        </w:rPr>
        <w:t>Madarsa</w:t>
      </w:r>
      <w:proofErr w:type="spellEnd"/>
      <w:r w:rsidRPr="00147C06">
        <w:rPr>
          <w:rFonts w:ascii="Times New Roman" w:hAnsi="Times New Roman" w:cs="Times New Roman"/>
        </w:rPr>
        <w:t xml:space="preserve"> Board of any other </w:t>
      </w:r>
      <w:proofErr w:type="spellStart"/>
      <w:r w:rsidRPr="00147C06">
        <w:rPr>
          <w:rFonts w:ascii="Times New Roman" w:hAnsi="Times New Roman" w:cs="Times New Roman"/>
        </w:rPr>
        <w:t>neighbouring</w:t>
      </w:r>
      <w:proofErr w:type="spellEnd"/>
      <w:r w:rsidRPr="00147C06">
        <w:rPr>
          <w:rFonts w:ascii="Times New Roman" w:hAnsi="Times New Roman" w:cs="Times New Roman"/>
        </w:rPr>
        <w:t xml:space="preserve"> state, so that the students enrolled in </w:t>
      </w:r>
      <w:proofErr w:type="spellStart"/>
      <w:r w:rsidRPr="00147C06">
        <w:rPr>
          <w:rFonts w:ascii="Times New Roman" w:hAnsi="Times New Roman" w:cs="Times New Roman"/>
        </w:rPr>
        <w:t>Madarsas</w:t>
      </w:r>
      <w:proofErr w:type="spellEnd"/>
      <w:r w:rsidRPr="00147C06">
        <w:rPr>
          <w:rFonts w:ascii="Times New Roman" w:hAnsi="Times New Roman" w:cs="Times New Roman"/>
        </w:rPr>
        <w:t xml:space="preserve"> do not face any difficulty in their attempt at horizontal and vertical mobility and employment.</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MHRD, Govt. of India, Alternative System of Education 4/12/14 11:48 IST/PIB</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The present National Curriculum </w:t>
      </w:r>
      <w:proofErr w:type="gramStart"/>
      <w:r w:rsidRPr="00147C06">
        <w:rPr>
          <w:rFonts w:ascii="Times New Roman" w:hAnsi="Times New Roman" w:cs="Times New Roman"/>
        </w:rPr>
        <w:t>Framework(</w:t>
      </w:r>
      <w:proofErr w:type="gramEnd"/>
      <w:r w:rsidRPr="00147C06">
        <w:rPr>
          <w:rFonts w:ascii="Times New Roman" w:hAnsi="Times New Roman" w:cs="Times New Roman"/>
        </w:rPr>
        <w:t xml:space="preserve">NCF-2005) takes care of any new development and concern in the school level education system. Addressing these concerns, the NCF-2005 follows five guiding principles </w:t>
      </w:r>
      <w:proofErr w:type="spellStart"/>
      <w:r w:rsidRPr="00147C06">
        <w:rPr>
          <w:rFonts w:ascii="Times New Roman" w:hAnsi="Times New Roman" w:cs="Times New Roman"/>
        </w:rPr>
        <w:t>i.e</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i</w:t>
      </w:r>
      <w:proofErr w:type="spellEnd"/>
      <w:r w:rsidRPr="00147C06">
        <w:rPr>
          <w:rFonts w:ascii="Times New Roman" w:hAnsi="Times New Roman" w:cs="Times New Roman"/>
        </w:rPr>
        <w:t>) connecting knowledge to life outside the school, (ii) ensuring that learning is shifted away from rote methods, (iii) enriching the curriculum to provide for overall development of children rather than remain text book centric. (</w:t>
      </w:r>
      <w:proofErr w:type="gramStart"/>
      <w:r w:rsidRPr="00147C06">
        <w:rPr>
          <w:rFonts w:ascii="Times New Roman" w:hAnsi="Times New Roman" w:cs="Times New Roman"/>
        </w:rPr>
        <w:t>iv</w:t>
      </w:r>
      <w:proofErr w:type="gramEnd"/>
      <w:r w:rsidRPr="00147C06">
        <w:rPr>
          <w:rFonts w:ascii="Times New Roman" w:hAnsi="Times New Roman" w:cs="Times New Roman"/>
        </w:rPr>
        <w:t xml:space="preserve">) making examinations more flexible and integrated into classroom life and, (v) nurturing an over-riding identity informed by caring concerns within the democratic polity of the country. Various curriculum materials developed by the NCERT provide children opportunities to bring experiences in the classroom and also provide scope of infusing arts, heritage draft and work across the subjects at all levels, </w:t>
      </w:r>
      <w:proofErr w:type="gramStart"/>
      <w:r w:rsidRPr="00147C06">
        <w:rPr>
          <w:rFonts w:ascii="Times New Roman" w:hAnsi="Times New Roman" w:cs="Times New Roman"/>
        </w:rPr>
        <w:t>This</w:t>
      </w:r>
      <w:proofErr w:type="gramEnd"/>
      <w:r w:rsidRPr="00147C06">
        <w:rPr>
          <w:rFonts w:ascii="Times New Roman" w:hAnsi="Times New Roman" w:cs="Times New Roman"/>
        </w:rPr>
        <w:t xml:space="preserve"> helps in developing sensitivity towards all culture. Cultural aspects in education are an integral part of school curriculum at all the stages. However, The National Policy on Education 1986, as amended in 1992, has been the guiding document for the policies of the central Government in the education sector. The Government has been following National Policy on Education 1986, as modified in 1992, which provides for National System of Education implying that up to a giving level, all students, irrespective of caste, creed, location or sex, have access to education of a comparable quality. The National System of Education envisages a common educational structure. This information was given by the Union Human Resource Development Minister. Smt. </w:t>
      </w:r>
      <w:proofErr w:type="spellStart"/>
      <w:r w:rsidRPr="00147C06">
        <w:rPr>
          <w:rFonts w:ascii="Times New Roman" w:hAnsi="Times New Roman" w:cs="Times New Roman"/>
        </w:rPr>
        <w:t>Smriti</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Irani</w:t>
      </w:r>
      <w:proofErr w:type="spellEnd"/>
      <w:r w:rsidRPr="00147C06">
        <w:rPr>
          <w:rFonts w:ascii="Times New Roman" w:hAnsi="Times New Roman" w:cs="Times New Roman"/>
        </w:rPr>
        <w:t xml:space="preserve"> in a written reply to the </w:t>
      </w:r>
      <w:proofErr w:type="spellStart"/>
      <w:r w:rsidRPr="00147C06">
        <w:rPr>
          <w:rFonts w:ascii="Times New Roman" w:hAnsi="Times New Roman" w:cs="Times New Roman"/>
        </w:rPr>
        <w:t>Lok</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Sabha</w:t>
      </w:r>
      <w:proofErr w:type="spellEnd"/>
      <w:r w:rsidRPr="00147C06">
        <w:rPr>
          <w:rFonts w:ascii="Times New Roman" w:hAnsi="Times New Roman" w:cs="Times New Roman"/>
        </w:rPr>
        <w:t xml:space="preserve"> question. </w:t>
      </w:r>
      <w:proofErr w:type="gramStart"/>
      <w:r w:rsidRPr="00147C06">
        <w:rPr>
          <w:rFonts w:ascii="Times New Roman" w:hAnsi="Times New Roman" w:cs="Times New Roman"/>
        </w:rPr>
        <w:t>DS/RK/SYSTEM.</w:t>
      </w:r>
      <w:proofErr w:type="gramEnd"/>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Educational Empowerment on </w:t>
      </w:r>
      <w:proofErr w:type="spellStart"/>
      <w:r w:rsidRPr="00147C06">
        <w:rPr>
          <w:rFonts w:ascii="Times New Roman" w:hAnsi="Times New Roman" w:cs="Times New Roman"/>
          <w:u w:val="single"/>
        </w:rPr>
        <w:t>Sachar</w:t>
      </w:r>
      <w:proofErr w:type="spellEnd"/>
      <w:r w:rsidRPr="00147C06">
        <w:rPr>
          <w:rFonts w:ascii="Times New Roman" w:hAnsi="Times New Roman" w:cs="Times New Roman"/>
          <w:u w:val="single"/>
        </w:rPr>
        <w:t xml:space="preserve"> Committee Report by MHRD, Govt. of India</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10. Relative Deprivation in education of Muslim vis-à-vis other SRCs calls for a significant shift in the policy of the </w:t>
      </w:r>
      <w:proofErr w:type="gramStart"/>
      <w:r w:rsidRPr="00147C06">
        <w:rPr>
          <w:rFonts w:ascii="Times New Roman" w:hAnsi="Times New Roman" w:cs="Times New Roman"/>
        </w:rPr>
        <w:t>state ,</w:t>
      </w:r>
      <w:proofErr w:type="gramEnd"/>
      <w:r w:rsidRPr="00147C06">
        <w:rPr>
          <w:rFonts w:ascii="Times New Roman" w:hAnsi="Times New Roman" w:cs="Times New Roman"/>
        </w:rPr>
        <w:t xml:space="preserve"> along with the creation of effective partnership with Private and voluntary sectors, All the State Governments/union territory Administrations have been advised by the Ministry of HRD for using existing school buildings and community buildings as the study centers for school children. Reminders have been periodically issued to the chief Secretaries of all states /UTs in this regard. Under the SPQEM, the objective is to encourage traditional institutions like </w:t>
      </w:r>
      <w:proofErr w:type="spellStart"/>
      <w:r w:rsidRPr="00147C06">
        <w:rPr>
          <w:rFonts w:ascii="Times New Roman" w:hAnsi="Times New Roman" w:cs="Times New Roman"/>
        </w:rPr>
        <w:t>Madarasas</w:t>
      </w:r>
      <w:proofErr w:type="spellEnd"/>
      <w:r w:rsidRPr="00147C06">
        <w:rPr>
          <w:rFonts w:ascii="Times New Roman" w:hAnsi="Times New Roman" w:cs="Times New Roman"/>
        </w:rPr>
        <w:t xml:space="preserve"> and </w:t>
      </w:r>
      <w:proofErr w:type="spellStart"/>
      <w:r w:rsidRPr="00147C06">
        <w:rPr>
          <w:rFonts w:ascii="Times New Roman" w:hAnsi="Times New Roman" w:cs="Times New Roman"/>
        </w:rPr>
        <w:t>Maktabs</w:t>
      </w:r>
      <w:proofErr w:type="spellEnd"/>
      <w:r w:rsidRPr="00147C06">
        <w:rPr>
          <w:rFonts w:ascii="Times New Roman" w:hAnsi="Times New Roman" w:cs="Times New Roman"/>
        </w:rPr>
        <w:t xml:space="preserve"> by giving financial assistance to introduce science , mathematics, social studies, Hindi and English in their curriculum so that academic proficiency for classes I-XII is attainable for children studying in these institutions, Similarly, the scheme for IDMI would facilitate education of minorities by augmenting and strengthening school infrastructure in Minority Institutions (elementary/Secondary/senior Secondary schools) in order to expand facilities for formal education to children of minority communities. The scheme will inter alia encourage educational facilities for girls, children with special need and those who are most deprived educationally amongst minorities.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11. Recognition of the degree from </w:t>
      </w:r>
      <w:proofErr w:type="spellStart"/>
      <w:r w:rsidRPr="00147C06">
        <w:rPr>
          <w:rFonts w:ascii="Times New Roman" w:hAnsi="Times New Roman" w:cs="Times New Roman"/>
        </w:rPr>
        <w:t>Madrasas</w:t>
      </w:r>
      <w:proofErr w:type="spellEnd"/>
      <w:r w:rsidRPr="00147C06">
        <w:rPr>
          <w:rFonts w:ascii="Times New Roman" w:hAnsi="Times New Roman" w:cs="Times New Roman"/>
        </w:rPr>
        <w:t xml:space="preserve"> for eligibility in competitive examination </w:t>
      </w:r>
      <w:proofErr w:type="spellStart"/>
      <w:r w:rsidRPr="00147C06">
        <w:rPr>
          <w:rFonts w:ascii="Times New Roman" w:hAnsi="Times New Roman" w:cs="Times New Roman"/>
        </w:rPr>
        <w:t>e.g</w:t>
      </w:r>
      <w:proofErr w:type="spellEnd"/>
      <w:r w:rsidRPr="00147C06">
        <w:rPr>
          <w:rFonts w:ascii="Times New Roman" w:hAnsi="Times New Roman" w:cs="Times New Roman"/>
        </w:rPr>
        <w:t xml:space="preserve"> Civil Services, Banks, Defense services etc Equivalence to </w:t>
      </w:r>
      <w:proofErr w:type="spellStart"/>
      <w:r w:rsidRPr="00147C06">
        <w:rPr>
          <w:rFonts w:ascii="Times New Roman" w:hAnsi="Times New Roman" w:cs="Times New Roman"/>
        </w:rPr>
        <w:t>madarsas</w:t>
      </w:r>
      <w:proofErr w:type="spellEnd"/>
      <w:r w:rsidRPr="00147C06">
        <w:rPr>
          <w:rFonts w:ascii="Times New Roman" w:hAnsi="Times New Roman" w:cs="Times New Roman"/>
        </w:rPr>
        <w:t xml:space="preserve"> certification/degree for admission to higher education institutions </w:t>
      </w:r>
      <w:proofErr w:type="gramStart"/>
      <w:r w:rsidRPr="00147C06">
        <w:rPr>
          <w:rFonts w:ascii="Times New Roman" w:hAnsi="Times New Roman" w:cs="Times New Roman"/>
        </w:rPr>
        <w:t>be</w:t>
      </w:r>
      <w:proofErr w:type="gramEnd"/>
      <w:r w:rsidRPr="00147C06">
        <w:rPr>
          <w:rFonts w:ascii="Times New Roman" w:hAnsi="Times New Roman" w:cs="Times New Roman"/>
        </w:rPr>
        <w:t xml:space="preserve"> given.</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Promises to keep: Government’s response to </w:t>
      </w:r>
      <w:proofErr w:type="spellStart"/>
      <w:r w:rsidRPr="00147C06">
        <w:rPr>
          <w:rFonts w:ascii="Times New Roman" w:hAnsi="Times New Roman" w:cs="Times New Roman"/>
        </w:rPr>
        <w:t>Sachar</w:t>
      </w:r>
      <w:proofErr w:type="spellEnd"/>
      <w:r w:rsidRPr="00147C06">
        <w:rPr>
          <w:rFonts w:ascii="Times New Roman" w:hAnsi="Times New Roman" w:cs="Times New Roman"/>
        </w:rPr>
        <w:t xml:space="preserve"> Committee recommendations: To promote vocational education, the High Level Committee suggested (</w:t>
      </w:r>
      <w:proofErr w:type="spellStart"/>
      <w:r w:rsidRPr="00147C06">
        <w:rPr>
          <w:rFonts w:ascii="Times New Roman" w:hAnsi="Times New Roman" w:cs="Times New Roman"/>
        </w:rPr>
        <w:t>i</w:t>
      </w:r>
      <w:proofErr w:type="spellEnd"/>
      <w:r w:rsidRPr="00147C06">
        <w:rPr>
          <w:rFonts w:ascii="Times New Roman" w:hAnsi="Times New Roman" w:cs="Times New Roman"/>
        </w:rPr>
        <w:t xml:space="preserve">) Lower entry bar to class 8, (ii) allow entry to </w:t>
      </w:r>
      <w:proofErr w:type="spellStart"/>
      <w:r w:rsidRPr="00147C06">
        <w:rPr>
          <w:rFonts w:ascii="Times New Roman" w:hAnsi="Times New Roman" w:cs="Times New Roman"/>
        </w:rPr>
        <w:t>Madrasa</w:t>
      </w:r>
      <w:proofErr w:type="spellEnd"/>
      <w:r w:rsidRPr="00147C06">
        <w:rPr>
          <w:rFonts w:ascii="Times New Roman" w:hAnsi="Times New Roman" w:cs="Times New Roman"/>
        </w:rPr>
        <w:t xml:space="preserve"> graduates and (iii) develop appropriate curricula. Link in madras education with regular education system, through (</w:t>
      </w:r>
      <w:proofErr w:type="spellStart"/>
      <w:r w:rsidRPr="00147C06">
        <w:rPr>
          <w:rFonts w:ascii="Times New Roman" w:hAnsi="Times New Roman" w:cs="Times New Roman"/>
        </w:rPr>
        <w:t>i</w:t>
      </w:r>
      <w:proofErr w:type="spellEnd"/>
      <w:r w:rsidRPr="00147C06">
        <w:rPr>
          <w:rFonts w:ascii="Times New Roman" w:hAnsi="Times New Roman" w:cs="Times New Roman"/>
        </w:rPr>
        <w:t xml:space="preserve">) common school board (ii) certificate equivalence and (iii) recognizing </w:t>
      </w:r>
      <w:proofErr w:type="spellStart"/>
      <w:r w:rsidRPr="00147C06">
        <w:rPr>
          <w:rFonts w:ascii="Times New Roman" w:hAnsi="Times New Roman" w:cs="Times New Roman"/>
        </w:rPr>
        <w:t>madrasa</w:t>
      </w:r>
      <w:proofErr w:type="spellEnd"/>
      <w:r w:rsidRPr="00147C06">
        <w:rPr>
          <w:rFonts w:ascii="Times New Roman" w:hAnsi="Times New Roman" w:cs="Times New Roman"/>
        </w:rPr>
        <w:t xml:space="preserve"> certificate students also suggested expansion of </w:t>
      </w:r>
      <w:proofErr w:type="spellStart"/>
      <w:r w:rsidRPr="00147C06">
        <w:rPr>
          <w:rFonts w:ascii="Times New Roman" w:hAnsi="Times New Roman" w:cs="Times New Roman"/>
        </w:rPr>
        <w:t>madrasas</w:t>
      </w:r>
      <w:proofErr w:type="spellEnd"/>
      <w:r w:rsidRPr="00147C06">
        <w:rPr>
          <w:rFonts w:ascii="Times New Roman" w:hAnsi="Times New Roman" w:cs="Times New Roman"/>
        </w:rPr>
        <w:t xml:space="preserve"> beyond the confines of religious education, to include modern methods of learning and proving incentives such as food lodging for students in </w:t>
      </w:r>
      <w:proofErr w:type="gramStart"/>
      <w:r w:rsidRPr="00147C06">
        <w:rPr>
          <w:rFonts w:ascii="Times New Roman" w:hAnsi="Times New Roman" w:cs="Times New Roman"/>
        </w:rPr>
        <w:t>them .</w:t>
      </w:r>
      <w:proofErr w:type="gramEnd"/>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Report of the standing committee of the national Monitoring Committee for Minorities </w:t>
      </w:r>
      <w:proofErr w:type="gramStart"/>
      <w:r w:rsidRPr="00147C06">
        <w:rPr>
          <w:rFonts w:ascii="Times New Roman" w:hAnsi="Times New Roman" w:cs="Times New Roman"/>
          <w:u w:val="single"/>
        </w:rPr>
        <w:t>Education(</w:t>
      </w:r>
      <w:proofErr w:type="gramEnd"/>
      <w:r w:rsidRPr="00147C06">
        <w:rPr>
          <w:rFonts w:ascii="Times New Roman" w:hAnsi="Times New Roman" w:cs="Times New Roman"/>
          <w:u w:val="single"/>
        </w:rPr>
        <w:t xml:space="preserve">NMCME), April 2013. Minority cell, </w:t>
      </w:r>
      <w:proofErr w:type="spellStart"/>
      <w:r w:rsidRPr="00147C06">
        <w:rPr>
          <w:rFonts w:ascii="Times New Roman" w:hAnsi="Times New Roman" w:cs="Times New Roman"/>
          <w:u w:val="single"/>
        </w:rPr>
        <w:t>Deptt</w:t>
      </w:r>
      <w:proofErr w:type="spellEnd"/>
      <w:r w:rsidRPr="00147C06">
        <w:rPr>
          <w:rFonts w:ascii="Times New Roman" w:hAnsi="Times New Roman" w:cs="Times New Roman"/>
          <w:u w:val="single"/>
        </w:rPr>
        <w:t xml:space="preserve"> of Higher Education, MHRD, </w:t>
      </w:r>
      <w:proofErr w:type="spellStart"/>
      <w:r w:rsidRPr="00147C06">
        <w:rPr>
          <w:rFonts w:ascii="Times New Roman" w:hAnsi="Times New Roman" w:cs="Times New Roman"/>
          <w:u w:val="single"/>
        </w:rPr>
        <w:t>Gol</w:t>
      </w:r>
      <w:proofErr w:type="spellEnd"/>
      <w:r w:rsidRPr="00147C06">
        <w:rPr>
          <w:rFonts w:ascii="Times New Roman" w:hAnsi="Times New Roman" w:cs="Times New Roman"/>
          <w:u w:val="single"/>
        </w:rPr>
        <w:t>, No.6-2/2012-MC &amp; OM No. 6-3/2007-MC</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With the approval of MHRD, </w:t>
      </w:r>
      <w:proofErr w:type="spellStart"/>
      <w:r w:rsidRPr="00147C06">
        <w:rPr>
          <w:rFonts w:ascii="Times New Roman" w:hAnsi="Times New Roman" w:cs="Times New Roman"/>
        </w:rPr>
        <w:t>Gol</w:t>
      </w:r>
      <w:proofErr w:type="spellEnd"/>
      <w:r w:rsidRPr="00147C06">
        <w:rPr>
          <w:rFonts w:ascii="Times New Roman" w:hAnsi="Times New Roman" w:cs="Times New Roman"/>
        </w:rPr>
        <w:t>, a standing Committee (NMCME) is hereby constituted with the following terms of reference:</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w:t>
      </w:r>
      <w:proofErr w:type="spellStart"/>
      <w:r w:rsidRPr="00147C06">
        <w:rPr>
          <w:rFonts w:ascii="Times New Roman" w:hAnsi="Times New Roman" w:cs="Times New Roman"/>
        </w:rPr>
        <w:t>i</w:t>
      </w:r>
      <w:proofErr w:type="spellEnd"/>
      <w:r w:rsidRPr="00147C06">
        <w:rPr>
          <w:rFonts w:ascii="Times New Roman" w:hAnsi="Times New Roman" w:cs="Times New Roman"/>
        </w:rPr>
        <w:t>) To monitor the related schemes/</w:t>
      </w:r>
      <w:proofErr w:type="spellStart"/>
      <w:r w:rsidRPr="00147C06">
        <w:rPr>
          <w:rFonts w:ascii="Times New Roman" w:hAnsi="Times New Roman" w:cs="Times New Roman"/>
        </w:rPr>
        <w:t>programmes</w:t>
      </w:r>
      <w:proofErr w:type="spellEnd"/>
      <w:r w:rsidRPr="00147C06">
        <w:rPr>
          <w:rFonts w:ascii="Times New Roman" w:hAnsi="Times New Roman" w:cs="Times New Roman"/>
        </w:rPr>
        <w:t xml:space="preserve"> being implemented by MHRD.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(ii) To suggest modifications, if required, in the schemes of the MHRD with a view to the specific needs &amp; requirements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(iii) To study report of previous Committees which have gone into the issues of minority education and welfare and suggest ways and means to implement the recommendations/conclusions of those </w:t>
      </w:r>
      <w:proofErr w:type="gramStart"/>
      <w:r w:rsidRPr="00147C06">
        <w:rPr>
          <w:rFonts w:ascii="Times New Roman" w:hAnsi="Times New Roman" w:cs="Times New Roman"/>
        </w:rPr>
        <w:t>Committees.</w:t>
      </w:r>
      <w:proofErr w:type="gramEnd"/>
    </w:p>
    <w:p w:rsidR="00955BF9" w:rsidRPr="00147C06" w:rsidRDefault="00955BF9" w:rsidP="00147C06">
      <w:pPr>
        <w:spacing w:after="0"/>
        <w:jc w:val="both"/>
        <w:rPr>
          <w:rFonts w:ascii="Times New Roman" w:hAnsi="Times New Roman" w:cs="Times New Roman"/>
        </w:rPr>
      </w:pPr>
      <w:proofErr w:type="gramStart"/>
      <w:r w:rsidRPr="00147C06">
        <w:rPr>
          <w:rFonts w:ascii="Times New Roman" w:hAnsi="Times New Roman" w:cs="Times New Roman"/>
        </w:rPr>
        <w:t>(iv) To</w:t>
      </w:r>
      <w:proofErr w:type="gramEnd"/>
      <w:r w:rsidRPr="00147C06">
        <w:rPr>
          <w:rFonts w:ascii="Times New Roman" w:hAnsi="Times New Roman" w:cs="Times New Roman"/>
        </w:rPr>
        <w:t xml:space="preserve"> advise the Committee on setting up a monitoring mechanism for minority related schemes/</w:t>
      </w:r>
      <w:proofErr w:type="spellStart"/>
      <w:r w:rsidRPr="00147C06">
        <w:rPr>
          <w:rFonts w:ascii="Times New Roman" w:hAnsi="Times New Roman" w:cs="Times New Roman"/>
        </w:rPr>
        <w:t>programmes</w:t>
      </w:r>
      <w:proofErr w:type="spellEnd"/>
      <w:r w:rsidRPr="00147C06">
        <w:rPr>
          <w:rFonts w:ascii="Times New Roman" w:hAnsi="Times New Roman" w:cs="Times New Roman"/>
        </w:rPr>
        <w:t xml:space="preserve"> of MHRD &amp;</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(v) Any other issues relating to minority education which the Committee may want to bring to the notice of the Govt. &amp; NMCME.</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On the basis of the decision taken in the last meeting of the NMCME held on 05-03-2012, a standing committee of NMCME and the following five Sub-committees have been constituted, Vide Orders dated 27-04-2012 as amended vide order dated 11-06-2012</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(a) Sub-Committee on Vocational &amp; skill Development of Minorities. </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(b) Sub-Committee on Implementation of schemes Aimed at minorities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(c) Sub-Committee on Mapping of educational Requirements of Minorities,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(d) Sub-Committee on Girls Education and</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(e) Sub-Committee on promotion of Urdu Language &amp; Enhance compatibility amongst minorities through knowledge of English.</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Supreme court of India</w:t>
      </w:r>
      <w:proofErr w:type="gramStart"/>
      <w:r w:rsidRPr="00147C06">
        <w:rPr>
          <w:rFonts w:ascii="Times New Roman" w:hAnsi="Times New Roman" w:cs="Times New Roman"/>
          <w:u w:val="single"/>
        </w:rPr>
        <w:t>:-</w:t>
      </w:r>
      <w:proofErr w:type="gramEnd"/>
      <w:r w:rsidRPr="00147C06">
        <w:rPr>
          <w:rFonts w:ascii="Times New Roman" w:hAnsi="Times New Roman" w:cs="Times New Roman"/>
          <w:u w:val="single"/>
        </w:rPr>
        <w:t xml:space="preserve"> NCMEI, </w:t>
      </w:r>
      <w:proofErr w:type="spellStart"/>
      <w:r w:rsidRPr="00147C06">
        <w:rPr>
          <w:rFonts w:ascii="Times New Roman" w:hAnsi="Times New Roman" w:cs="Times New Roman"/>
          <w:u w:val="single"/>
        </w:rPr>
        <w:t>Govt</w:t>
      </w:r>
      <w:proofErr w:type="spellEnd"/>
      <w:r w:rsidRPr="00147C06">
        <w:rPr>
          <w:rFonts w:ascii="Times New Roman" w:hAnsi="Times New Roman" w:cs="Times New Roman"/>
          <w:u w:val="single"/>
        </w:rPr>
        <w:t xml:space="preserve"> of India: Guidelines for determination of Minority status, Recognition, Affiliation and related matters in respect of Minority Educational Institution under the constitution.</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bCs/>
        </w:rPr>
        <w:t>Eleven Judges Bench</w:t>
      </w:r>
      <w:r w:rsidRPr="00147C06">
        <w:rPr>
          <w:rFonts w:ascii="Times New Roman" w:hAnsi="Times New Roman" w:cs="Times New Roman"/>
        </w:rPr>
        <w:t xml:space="preserve"> in T.M.A. </w:t>
      </w:r>
      <w:proofErr w:type="spellStart"/>
      <w:r w:rsidRPr="00147C06">
        <w:rPr>
          <w:rFonts w:ascii="Times New Roman" w:hAnsi="Times New Roman" w:cs="Times New Roman"/>
        </w:rPr>
        <w:t>Pai</w:t>
      </w:r>
      <w:proofErr w:type="spellEnd"/>
      <w:r w:rsidRPr="00147C06">
        <w:rPr>
          <w:rFonts w:ascii="Times New Roman" w:hAnsi="Times New Roman" w:cs="Times New Roman"/>
        </w:rPr>
        <w:t xml:space="preserve"> Foundation vs. Karnataka State (2002) 8 SCC 481. </w:t>
      </w:r>
      <w:proofErr w:type="spellStart"/>
      <w:proofErr w:type="gramStart"/>
      <w:r w:rsidRPr="00147C06">
        <w:rPr>
          <w:rFonts w:ascii="Times New Roman" w:hAnsi="Times New Roman" w:cs="Times New Roman"/>
        </w:rPr>
        <w:t>Ishwar</w:t>
      </w:r>
      <w:proofErr w:type="spellEnd"/>
      <w:r w:rsidRPr="00147C06">
        <w:rPr>
          <w:rFonts w:ascii="Times New Roman" w:hAnsi="Times New Roman" w:cs="Times New Roman"/>
        </w:rPr>
        <w:t xml:space="preserve"> Singh </w:t>
      </w:r>
      <w:proofErr w:type="spellStart"/>
      <w:r w:rsidRPr="00147C06">
        <w:rPr>
          <w:rFonts w:ascii="Times New Roman" w:hAnsi="Times New Roman" w:cs="Times New Roman"/>
        </w:rPr>
        <w:t>Bindra</w:t>
      </w:r>
      <w:proofErr w:type="spellEnd"/>
      <w:r w:rsidRPr="00147C06">
        <w:rPr>
          <w:rFonts w:ascii="Times New Roman" w:hAnsi="Times New Roman" w:cs="Times New Roman"/>
        </w:rPr>
        <w:t xml:space="preserve"> vs. State of UP AIR 1968 SC 140.</w:t>
      </w:r>
      <w:proofErr w:type="gramEnd"/>
      <w:r w:rsidRPr="00147C06">
        <w:rPr>
          <w:rFonts w:ascii="Times New Roman" w:hAnsi="Times New Roman" w:cs="Times New Roman"/>
        </w:rPr>
        <w:t xml:space="preserve"> </w:t>
      </w:r>
      <w:proofErr w:type="spellStart"/>
      <w:proofErr w:type="gramStart"/>
      <w:r w:rsidRPr="00147C06">
        <w:rPr>
          <w:rFonts w:ascii="Times New Roman" w:hAnsi="Times New Roman" w:cs="Times New Roman"/>
        </w:rPr>
        <w:t>Azeez</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Basha</w:t>
      </w:r>
      <w:proofErr w:type="spellEnd"/>
      <w:r w:rsidRPr="00147C06">
        <w:rPr>
          <w:rFonts w:ascii="Times New Roman" w:hAnsi="Times New Roman" w:cs="Times New Roman"/>
        </w:rPr>
        <w:t xml:space="preserve"> vs. Union of India AIR 1968 SC 662.</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 xml:space="preserve">AP Christian Medical Association vs. </w:t>
      </w:r>
      <w:proofErr w:type="spellStart"/>
      <w:r w:rsidRPr="00147C06">
        <w:rPr>
          <w:rFonts w:ascii="Times New Roman" w:hAnsi="Times New Roman" w:cs="Times New Roman"/>
        </w:rPr>
        <w:t>Govt</w:t>
      </w:r>
      <w:proofErr w:type="spellEnd"/>
      <w:r w:rsidRPr="00147C06">
        <w:rPr>
          <w:rFonts w:ascii="Times New Roman" w:hAnsi="Times New Roman" w:cs="Times New Roman"/>
        </w:rPr>
        <w:t xml:space="preserve"> of AP, AIR 1986 SC 1490.</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 xml:space="preserve">St. Xavier's College, </w:t>
      </w:r>
      <w:proofErr w:type="spellStart"/>
      <w:r w:rsidRPr="00147C06">
        <w:rPr>
          <w:rFonts w:ascii="Times New Roman" w:hAnsi="Times New Roman" w:cs="Times New Roman"/>
        </w:rPr>
        <w:t>Ahmedabad</w:t>
      </w:r>
      <w:proofErr w:type="spellEnd"/>
      <w:r w:rsidRPr="00147C06">
        <w:rPr>
          <w:rFonts w:ascii="Times New Roman" w:hAnsi="Times New Roman" w:cs="Times New Roman"/>
        </w:rPr>
        <w:t xml:space="preserve"> vs. State of Gujarat 1974 (1) SCC 717.</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 xml:space="preserve">State of Himachal Pradesh vs. </w:t>
      </w:r>
      <w:proofErr w:type="spellStart"/>
      <w:r w:rsidRPr="00147C06">
        <w:rPr>
          <w:rFonts w:ascii="Times New Roman" w:hAnsi="Times New Roman" w:cs="Times New Roman"/>
        </w:rPr>
        <w:t>Parasram</w:t>
      </w:r>
      <w:proofErr w:type="spellEnd"/>
      <w:r w:rsidRPr="00147C06">
        <w:rPr>
          <w:rFonts w:ascii="Times New Roman" w:hAnsi="Times New Roman" w:cs="Times New Roman"/>
        </w:rPr>
        <w:t xml:space="preserve"> AIR SCW 373.</w:t>
      </w:r>
      <w:proofErr w:type="gramEnd"/>
      <w:r w:rsidRPr="00147C06">
        <w:rPr>
          <w:rFonts w:ascii="Times New Roman" w:hAnsi="Times New Roman" w:cs="Times New Roman"/>
        </w:rPr>
        <w:t xml:space="preserve"> </w:t>
      </w:r>
      <w:proofErr w:type="spellStart"/>
      <w:proofErr w:type="gramStart"/>
      <w:r w:rsidRPr="00147C06">
        <w:rPr>
          <w:rFonts w:ascii="Times New Roman" w:hAnsi="Times New Roman" w:cs="Times New Roman"/>
        </w:rPr>
        <w:t>Brahmo</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Samaj</w:t>
      </w:r>
      <w:proofErr w:type="spellEnd"/>
      <w:r w:rsidRPr="00147C06">
        <w:rPr>
          <w:rFonts w:ascii="Times New Roman" w:hAnsi="Times New Roman" w:cs="Times New Roman"/>
        </w:rPr>
        <w:t xml:space="preserve"> Education Society vs. State of West Bengal (2004) 6 SCC 224.</w:t>
      </w:r>
      <w:proofErr w:type="gramEnd"/>
      <w:r w:rsidRPr="00147C06">
        <w:rPr>
          <w:rFonts w:ascii="Times New Roman" w:hAnsi="Times New Roman" w:cs="Times New Roman"/>
        </w:rPr>
        <w:t xml:space="preserve"> </w:t>
      </w:r>
      <w:proofErr w:type="spellStart"/>
      <w:proofErr w:type="gramStart"/>
      <w:r w:rsidRPr="00147C06">
        <w:rPr>
          <w:rFonts w:ascii="Times New Roman" w:hAnsi="Times New Roman" w:cs="Times New Roman"/>
        </w:rPr>
        <w:t>Malankara</w:t>
      </w:r>
      <w:proofErr w:type="spellEnd"/>
      <w:r w:rsidRPr="00147C06">
        <w:rPr>
          <w:rFonts w:ascii="Times New Roman" w:hAnsi="Times New Roman" w:cs="Times New Roman"/>
        </w:rPr>
        <w:t xml:space="preserve"> Syrian Catholic College vs. T. Jose 2007 AIR SCW 132.</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 xml:space="preserve">D.A.V. College </w:t>
      </w:r>
      <w:proofErr w:type="spellStart"/>
      <w:r w:rsidRPr="00147C06">
        <w:rPr>
          <w:rFonts w:ascii="Times New Roman" w:hAnsi="Times New Roman" w:cs="Times New Roman"/>
        </w:rPr>
        <w:t>vs.State</w:t>
      </w:r>
      <w:proofErr w:type="spellEnd"/>
      <w:r w:rsidRPr="00147C06">
        <w:rPr>
          <w:rFonts w:ascii="Times New Roman" w:hAnsi="Times New Roman" w:cs="Times New Roman"/>
        </w:rPr>
        <w:t xml:space="preserve"> of Punjab AIR 1971 SC 1731.</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Hyderabad Asbestos Cement Product vs. Union of India 2000 (1) SCC 426.</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 xml:space="preserve">MCD of Delhi vs. </w:t>
      </w:r>
      <w:proofErr w:type="spellStart"/>
      <w:r w:rsidRPr="00147C06">
        <w:rPr>
          <w:rFonts w:ascii="Times New Roman" w:hAnsi="Times New Roman" w:cs="Times New Roman"/>
        </w:rPr>
        <w:t>Tek</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Chand</w:t>
      </w:r>
      <w:proofErr w:type="spellEnd"/>
      <w:r w:rsidRPr="00147C06">
        <w:rPr>
          <w:rFonts w:ascii="Times New Roman" w:hAnsi="Times New Roman" w:cs="Times New Roman"/>
        </w:rPr>
        <w:t xml:space="preserve"> Bhatia AIR 1980 SC 360.</w:t>
      </w:r>
      <w:proofErr w:type="gramEnd"/>
    </w:p>
    <w:p w:rsidR="00955BF9" w:rsidRPr="00147C06" w:rsidRDefault="00955BF9" w:rsidP="00147C06">
      <w:pPr>
        <w:spacing w:after="0"/>
        <w:jc w:val="both"/>
        <w:rPr>
          <w:rFonts w:ascii="Times New Roman" w:hAnsi="Times New Roman" w:cs="Times New Roman"/>
        </w:rPr>
      </w:pPr>
      <w:proofErr w:type="spellStart"/>
      <w:proofErr w:type="gramStart"/>
      <w:r w:rsidRPr="00147C06">
        <w:rPr>
          <w:rFonts w:ascii="Times New Roman" w:hAnsi="Times New Roman" w:cs="Times New Roman"/>
        </w:rPr>
        <w:t>Milli</w:t>
      </w:r>
      <w:proofErr w:type="spellEnd"/>
      <w:r w:rsidRPr="00147C06">
        <w:rPr>
          <w:rFonts w:ascii="Times New Roman" w:hAnsi="Times New Roman" w:cs="Times New Roman"/>
        </w:rPr>
        <w:t xml:space="preserve"> </w:t>
      </w:r>
      <w:proofErr w:type="spellStart"/>
      <w:r w:rsidRPr="00147C06">
        <w:rPr>
          <w:rFonts w:ascii="Times New Roman" w:hAnsi="Times New Roman" w:cs="Times New Roman"/>
        </w:rPr>
        <w:t>Talimi</w:t>
      </w:r>
      <w:proofErr w:type="spellEnd"/>
      <w:r w:rsidRPr="00147C06">
        <w:rPr>
          <w:rFonts w:ascii="Times New Roman" w:hAnsi="Times New Roman" w:cs="Times New Roman"/>
        </w:rPr>
        <w:t xml:space="preserve"> Mission Bihar &amp; ors.</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vs</w:t>
      </w:r>
      <w:proofErr w:type="gramEnd"/>
      <w:r w:rsidRPr="00147C06">
        <w:rPr>
          <w:rFonts w:ascii="Times New Roman" w:hAnsi="Times New Roman" w:cs="Times New Roman"/>
        </w:rPr>
        <w:t xml:space="preserve">. State of Bihar &amp; ors. 1984 (4) SCC 500, the SC has clearly recognized that running a minority institution is also as fundamental and important as other rights conferred on the citizens of the country. If the State Government declines to grant recognition or a university refuses to grant affiliation to a minority educational institution without just and sufficient grounds, the direct consequence would be to destroy the very existence of the institution itself. Thus, refusal to grant recognition or affiliation by the statutory authorities without just and sufficient grounds amounts to violation of the right guaranteed under Article 30(1) of the Constitution. </w:t>
      </w:r>
      <w:proofErr w:type="spellStart"/>
      <w:r w:rsidRPr="00147C06">
        <w:rPr>
          <w:rFonts w:ascii="Times New Roman" w:hAnsi="Times New Roman" w:cs="Times New Roman"/>
        </w:rPr>
        <w:t>J.P.Unni</w:t>
      </w:r>
      <w:proofErr w:type="spellEnd"/>
      <w:r w:rsidRPr="00147C06">
        <w:rPr>
          <w:rFonts w:ascii="Times New Roman" w:hAnsi="Times New Roman" w:cs="Times New Roman"/>
        </w:rPr>
        <w:t xml:space="preserve"> Krishnan Vs Andhra </w:t>
      </w:r>
      <w:proofErr w:type="gramStart"/>
      <w:r w:rsidRPr="00147C06">
        <w:rPr>
          <w:rFonts w:ascii="Times New Roman" w:hAnsi="Times New Roman" w:cs="Times New Roman"/>
        </w:rPr>
        <w:t>Pradesh(</w:t>
      </w:r>
      <w:proofErr w:type="gramEnd"/>
      <w:r w:rsidRPr="00147C06">
        <w:rPr>
          <w:rFonts w:ascii="Times New Roman" w:hAnsi="Times New Roman" w:cs="Times New Roman"/>
        </w:rPr>
        <w:t xml:space="preserve">Ref: AIR 1993 SC-2178). </w:t>
      </w:r>
      <w:r w:rsidRPr="00147C06">
        <w:rPr>
          <w:rFonts w:ascii="Times New Roman" w:hAnsi="Times New Roman" w:cs="Times New Roman"/>
          <w:bCs/>
        </w:rPr>
        <w:t xml:space="preserve">P.A. </w:t>
      </w:r>
      <w:proofErr w:type="spellStart"/>
      <w:r w:rsidRPr="00147C06">
        <w:rPr>
          <w:rFonts w:ascii="Times New Roman" w:hAnsi="Times New Roman" w:cs="Times New Roman"/>
          <w:bCs/>
        </w:rPr>
        <w:t>Inamdar</w:t>
      </w:r>
      <w:proofErr w:type="spellEnd"/>
      <w:r w:rsidRPr="00147C06">
        <w:rPr>
          <w:rFonts w:ascii="Times New Roman" w:hAnsi="Times New Roman" w:cs="Times New Roman"/>
          <w:bCs/>
        </w:rPr>
        <w:t xml:space="preserve"> &amp; Ors </w:t>
      </w:r>
      <w:proofErr w:type="spellStart"/>
      <w:r w:rsidRPr="00147C06">
        <w:rPr>
          <w:rFonts w:ascii="Times New Roman" w:hAnsi="Times New Roman" w:cs="Times New Roman"/>
          <w:bCs/>
        </w:rPr>
        <w:t>vs</w:t>
      </w:r>
      <w:proofErr w:type="spellEnd"/>
      <w:r w:rsidRPr="00147C06">
        <w:rPr>
          <w:rFonts w:ascii="Times New Roman" w:hAnsi="Times New Roman" w:cs="Times New Roman"/>
          <w:bCs/>
        </w:rPr>
        <w:t xml:space="preserve"> State Of Maharashtra &amp; Ors on 12 August, 2005, Case </w:t>
      </w:r>
      <w:r w:rsidRPr="00147C06">
        <w:rPr>
          <w:rFonts w:ascii="Times New Roman" w:hAnsi="Times New Roman" w:cs="Times New Roman"/>
        </w:rPr>
        <w:t>No.: Appeal (Civil</w:t>
      </w:r>
      <w:proofErr w:type="gramStart"/>
      <w:r w:rsidRPr="00147C06">
        <w:rPr>
          <w:rFonts w:ascii="Times New Roman" w:hAnsi="Times New Roman" w:cs="Times New Roman"/>
        </w:rPr>
        <w:t>)  5041</w:t>
      </w:r>
      <w:proofErr w:type="gramEnd"/>
      <w:r w:rsidRPr="00147C06">
        <w:rPr>
          <w:rFonts w:ascii="Times New Roman" w:hAnsi="Times New Roman" w:cs="Times New Roman"/>
        </w:rPr>
        <w:t xml:space="preserve"> of 2005  (Up to the </w:t>
      </w:r>
      <w:r w:rsidRPr="00147C06">
        <w:rPr>
          <w:rFonts w:ascii="Times New Roman" w:hAnsi="Times New Roman" w:cs="Times New Roman"/>
          <w:bCs/>
          <w:i/>
          <w:iCs/>
        </w:rPr>
        <w:t>level</w:t>
      </w:r>
      <w:r w:rsidRPr="00147C06">
        <w:rPr>
          <w:rFonts w:ascii="Times New Roman" w:hAnsi="Times New Roman" w:cs="Times New Roman"/>
        </w:rPr>
        <w:t xml:space="preserve"> of </w:t>
      </w:r>
      <w:r w:rsidRPr="00147C06">
        <w:rPr>
          <w:rFonts w:ascii="Times New Roman" w:hAnsi="Times New Roman" w:cs="Times New Roman"/>
          <w:bCs/>
          <w:i/>
          <w:iCs/>
        </w:rPr>
        <w:t>undergraduate</w:t>
      </w:r>
      <w:r w:rsidRPr="00147C06">
        <w:rPr>
          <w:rFonts w:ascii="Times New Roman" w:hAnsi="Times New Roman" w:cs="Times New Roman"/>
        </w:rPr>
        <w:t> education, the minority unaided educational institutions enjoy total freedom).</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High Court of States:</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 xml:space="preserve">TKVTSS Medical </w:t>
      </w:r>
      <w:proofErr w:type="spellStart"/>
      <w:r w:rsidRPr="00147C06">
        <w:rPr>
          <w:rFonts w:ascii="Times New Roman" w:hAnsi="Times New Roman" w:cs="Times New Roman"/>
        </w:rPr>
        <w:t>Educationa</w:t>
      </w:r>
      <w:proofErr w:type="spellEnd"/>
      <w:r w:rsidRPr="00147C06">
        <w:rPr>
          <w:rFonts w:ascii="Times New Roman" w:hAnsi="Times New Roman" w:cs="Times New Roman"/>
        </w:rPr>
        <w:t xml:space="preserve"> &amp; Charitable Trust </w:t>
      </w:r>
      <w:proofErr w:type="spellStart"/>
      <w:r w:rsidRPr="00147C06">
        <w:rPr>
          <w:rFonts w:ascii="Times New Roman" w:hAnsi="Times New Roman" w:cs="Times New Roman"/>
        </w:rPr>
        <w:t>vs</w:t>
      </w:r>
      <w:proofErr w:type="spellEnd"/>
      <w:r w:rsidRPr="00147C06">
        <w:rPr>
          <w:rFonts w:ascii="Times New Roman" w:hAnsi="Times New Roman" w:cs="Times New Roman"/>
        </w:rPr>
        <w:t xml:space="preserve"> State of </w:t>
      </w:r>
      <w:proofErr w:type="spellStart"/>
      <w:proofErr w:type="gramStart"/>
      <w:r w:rsidRPr="00147C06">
        <w:rPr>
          <w:rFonts w:ascii="Times New Roman" w:hAnsi="Times New Roman" w:cs="Times New Roman"/>
        </w:rPr>
        <w:t>tamil</w:t>
      </w:r>
      <w:proofErr w:type="spellEnd"/>
      <w:proofErr w:type="gramEnd"/>
      <w:r w:rsidRPr="00147C06">
        <w:rPr>
          <w:rFonts w:ascii="Times New Roman" w:hAnsi="Times New Roman" w:cs="Times New Roman"/>
        </w:rPr>
        <w:t xml:space="preserve"> Nadu AIR 2002 Madras 42. “If any entity is once declared as minority entitling to the rights envisaged under Article 30(1) of the constitution of India, unless there is fundamental change of circumstances or suppression of facts the Government has no power to take away that cherished constitutional right which is a fundamental right and that too, by an ordinary letter without being preceded by a fair hearing in conformity with the principles of natural justice.” The right to choose medium of instruction of their choice is a fundamental right guaranteed under Articles 19(1) (a) (g).21, 29(1), and 30(1) of the constitution (Karnataka High Court).</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Educational Acts, Schemes &amp; Constitution of India</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Section 2(f) of the Central Educational Institution Act</w:t>
      </w:r>
      <w:proofErr w:type="gramStart"/>
      <w:r w:rsidRPr="00147C06">
        <w:rPr>
          <w:rFonts w:ascii="Times New Roman" w:hAnsi="Times New Roman" w:cs="Times New Roman"/>
        </w:rPr>
        <w:t>,2006</w:t>
      </w:r>
      <w:proofErr w:type="gramEnd"/>
      <w:r w:rsidRPr="00147C06">
        <w:rPr>
          <w:rFonts w:ascii="Times New Roman" w:hAnsi="Times New Roman" w:cs="Times New Roman"/>
        </w:rPr>
        <w:t>, NCMEI Act,2004, Human Right Protection Act 1993, IEA 1972</w:t>
      </w:r>
    </w:p>
    <w:p w:rsidR="00955BF9" w:rsidRPr="00147C06" w:rsidRDefault="00955BF9" w:rsidP="00147C06">
      <w:pPr>
        <w:spacing w:after="0"/>
        <w:jc w:val="both"/>
        <w:rPr>
          <w:rFonts w:ascii="Times New Roman" w:hAnsi="Times New Roman" w:cs="Times New Roman"/>
        </w:rPr>
      </w:pPr>
      <w:proofErr w:type="gramStart"/>
      <w:r w:rsidRPr="00147C06">
        <w:rPr>
          <w:rFonts w:ascii="Times New Roman" w:hAnsi="Times New Roman" w:cs="Times New Roman"/>
        </w:rPr>
        <w:t>Under self Employment Education Scheme.</w:t>
      </w:r>
      <w:proofErr w:type="gramEnd"/>
      <w:r w:rsidRPr="00147C06">
        <w:rPr>
          <w:rFonts w:ascii="Times New Roman" w:hAnsi="Times New Roman" w:cs="Times New Roman"/>
        </w:rPr>
        <w:t xml:space="preserve"> Constitutional Provisional by the Govt. of India in respect of languages is given Under Article 14-16, 19(1), 21, 29, 30, 45, 46, 120 and 210, 343-351 of the Constitution of India for Assamese, Bengali, Telugu, Kashmiri, Kannada, Marathi, Malayalam, Oriya, Punjabi, Tamil, Guajarati, Nepali, Arabic, Persian, Urdu and Sanskrit.</w:t>
      </w:r>
    </w:p>
    <w:p w:rsidR="00955BF9" w:rsidRPr="00147C06" w:rsidRDefault="00955BF9" w:rsidP="00147C06">
      <w:pPr>
        <w:spacing w:after="0"/>
        <w:jc w:val="both"/>
        <w:rPr>
          <w:rFonts w:ascii="Times New Roman" w:hAnsi="Times New Roman" w:cs="Times New Roman"/>
        </w:rPr>
      </w:pPr>
    </w:p>
    <w:p w:rsidR="00955BF9" w:rsidRPr="00147C06" w:rsidRDefault="00955BF9" w:rsidP="00147C06">
      <w:pPr>
        <w:spacing w:after="0"/>
        <w:jc w:val="both"/>
        <w:rPr>
          <w:rFonts w:ascii="Times New Roman" w:hAnsi="Times New Roman" w:cs="Times New Roman"/>
          <w:u w:val="single"/>
        </w:rPr>
      </w:pPr>
      <w:r w:rsidRPr="00147C06">
        <w:rPr>
          <w:rFonts w:ascii="Times New Roman" w:hAnsi="Times New Roman" w:cs="Times New Roman"/>
          <w:color w:val="FFFFFF" w:themeColor="background1"/>
          <w:highlight w:val="black"/>
        </w:rPr>
        <w:t>REFERENCE:</w:t>
      </w:r>
      <w:r w:rsidRPr="00147C06">
        <w:rPr>
          <w:rFonts w:ascii="Times New Roman" w:hAnsi="Times New Roman" w:cs="Times New Roman"/>
          <w:u w:val="single"/>
        </w:rPr>
        <w:t xml:space="preserve"> University Grand Commission</w:t>
      </w:r>
    </w:p>
    <w:p w:rsidR="00955BF9" w:rsidRPr="00147C06" w:rsidRDefault="00955BF9" w:rsidP="00147C06">
      <w:pPr>
        <w:spacing w:after="0"/>
        <w:jc w:val="both"/>
        <w:rPr>
          <w:rFonts w:ascii="Times New Roman" w:hAnsi="Times New Roman" w:cs="Times New Roman"/>
        </w:rPr>
      </w:pPr>
      <w:r w:rsidRPr="00147C06">
        <w:rPr>
          <w:rFonts w:ascii="Times New Roman" w:hAnsi="Times New Roman" w:cs="Times New Roman"/>
        </w:rPr>
        <w:t>UGC document on the XI plan profile of higher education in India states that” The only safe &amp; better way to improve the quality of UG education is in the delinking of most of the colleges from the affiliating structure, colleges with academic and operative freedom are doing better and have more credibility. The financial support to such colleges boosts the concept of Autonomy.” The Memorandum No. 3-1/78/CP dated 12.10.1981, the UGC has directed all universities that while framing their statutes/ordinances/regulations, they should ensure that these do not infringe with Article 30(1) of the Constitution relating to administration of minority educational institutions.</w:t>
      </w:r>
      <w:r w:rsidRPr="00147C06">
        <w:rPr>
          <w:rFonts w:ascii="Times New Roman" w:hAnsi="Times New Roman" w:cs="Times New Roman"/>
          <w:bCs/>
          <w:kern w:val="36"/>
        </w:rPr>
        <w:t xml:space="preserve"> </w:t>
      </w:r>
      <w:proofErr w:type="gramStart"/>
      <w:r w:rsidRPr="00147C06">
        <w:rPr>
          <w:rFonts w:ascii="Times New Roman" w:hAnsi="Times New Roman" w:cs="Times New Roman"/>
          <w:bCs/>
        </w:rPr>
        <w:t>UGC Regulations, 1985.</w:t>
      </w:r>
      <w:proofErr w:type="gramEnd"/>
      <w:r w:rsidRPr="00147C06">
        <w:rPr>
          <w:rFonts w:ascii="Times New Roman" w:hAnsi="Times New Roman" w:cs="Times New Roman"/>
          <w:bCs/>
        </w:rPr>
        <w:t xml:space="preserve"> </w:t>
      </w:r>
      <w:proofErr w:type="spellStart"/>
      <w:proofErr w:type="gramStart"/>
      <w:r w:rsidRPr="00147C06">
        <w:rPr>
          <w:rFonts w:ascii="Times New Roman" w:hAnsi="Times New Roman" w:cs="Times New Roman"/>
        </w:rPr>
        <w:t>D.O.No</w:t>
      </w:r>
      <w:proofErr w:type="spellEnd"/>
      <w:r w:rsidRPr="00147C06">
        <w:rPr>
          <w:rFonts w:ascii="Times New Roman" w:hAnsi="Times New Roman" w:cs="Times New Roman"/>
        </w:rPr>
        <w:t xml:space="preserve">. 14-3/2007 (CPP-II) &amp; </w:t>
      </w:r>
      <w:proofErr w:type="spellStart"/>
      <w:r w:rsidRPr="00147C06">
        <w:rPr>
          <w:rFonts w:ascii="Times New Roman" w:hAnsi="Times New Roman" w:cs="Times New Roman"/>
        </w:rPr>
        <w:t>D.O.No.F</w:t>
      </w:r>
      <w:proofErr w:type="spellEnd"/>
      <w:r w:rsidRPr="00147C06">
        <w:rPr>
          <w:rFonts w:ascii="Times New Roman" w:hAnsi="Times New Roman" w:cs="Times New Roman"/>
        </w:rPr>
        <w:t>.</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1-117/83(CPP).</w:t>
      </w:r>
      <w:proofErr w:type="gramEnd"/>
      <w:r w:rsidRPr="00147C06">
        <w:rPr>
          <w:rFonts w:ascii="Times New Roman" w:hAnsi="Times New Roman" w:cs="Times New Roman"/>
        </w:rPr>
        <w:t xml:space="preserve"> </w:t>
      </w:r>
      <w:proofErr w:type="spellStart"/>
      <w:proofErr w:type="gramStart"/>
      <w:r w:rsidRPr="00147C06">
        <w:rPr>
          <w:rFonts w:ascii="Times New Roman" w:hAnsi="Times New Roman" w:cs="Times New Roman"/>
        </w:rPr>
        <w:t>F.No</w:t>
      </w:r>
      <w:proofErr w:type="spellEnd"/>
      <w:r w:rsidRPr="00147C06">
        <w:rPr>
          <w:rFonts w:ascii="Times New Roman" w:hAnsi="Times New Roman" w:cs="Times New Roman"/>
        </w:rPr>
        <w:t>. 8-3/2007-MC. F. 1-117/83(CPP).</w:t>
      </w:r>
      <w:proofErr w:type="gramEnd"/>
      <w:r w:rsidRPr="00147C06">
        <w:rPr>
          <w:rFonts w:ascii="Times New Roman" w:hAnsi="Times New Roman" w:cs="Times New Roman"/>
        </w:rPr>
        <w:t xml:space="preserve"> </w:t>
      </w:r>
      <w:proofErr w:type="gramStart"/>
      <w:r w:rsidRPr="00147C06">
        <w:rPr>
          <w:rFonts w:ascii="Times New Roman" w:hAnsi="Times New Roman" w:cs="Times New Roman"/>
        </w:rPr>
        <w:t>F1-8/92(CPP); F1 No-52/2000(CPP-II) and F1-25/93(CPP-II).</w:t>
      </w:r>
      <w:proofErr w:type="gramEnd"/>
      <w:r w:rsidRPr="00147C06">
        <w:rPr>
          <w:rFonts w:ascii="Times New Roman" w:hAnsi="Times New Roman" w:cs="Times New Roman"/>
        </w:rPr>
        <w:t xml:space="preserve"> </w:t>
      </w:r>
      <w:proofErr w:type="spellStart"/>
      <w:proofErr w:type="gramStart"/>
      <w:r w:rsidRPr="00147C06">
        <w:rPr>
          <w:rFonts w:ascii="Times New Roman" w:hAnsi="Times New Roman" w:cs="Times New Roman"/>
        </w:rPr>
        <w:t>F.No</w:t>
      </w:r>
      <w:proofErr w:type="spellEnd"/>
      <w:r w:rsidRPr="00147C06">
        <w:rPr>
          <w:rFonts w:ascii="Times New Roman" w:hAnsi="Times New Roman" w:cs="Times New Roman"/>
        </w:rPr>
        <w:t>. UGC/DEB/2013.</w:t>
      </w:r>
      <w:proofErr w:type="gramEnd"/>
      <w:r w:rsidRPr="00147C06">
        <w:rPr>
          <w:rFonts w:ascii="Times New Roman" w:hAnsi="Times New Roman" w:cs="Times New Roman"/>
        </w:rPr>
        <w:t xml:space="preserve"> </w:t>
      </w:r>
      <w:r w:rsidRPr="00147C06">
        <w:rPr>
          <w:rFonts w:ascii="Times New Roman" w:hAnsi="Times New Roman" w:cs="Times New Roman"/>
          <w:bCs/>
        </w:rPr>
        <w:t xml:space="preserve">No.F.5-1/2013,CPP-II. AIU </w:t>
      </w:r>
      <w:r w:rsidRPr="00147C06">
        <w:rPr>
          <w:rFonts w:ascii="Times New Roman" w:hAnsi="Times New Roman" w:cs="Times New Roman"/>
        </w:rPr>
        <w:t>No EV/</w:t>
      </w:r>
      <w:proofErr w:type="gramStart"/>
      <w:r w:rsidRPr="00147C06">
        <w:rPr>
          <w:rFonts w:ascii="Times New Roman" w:hAnsi="Times New Roman" w:cs="Times New Roman"/>
        </w:rPr>
        <w:t>II(</w:t>
      </w:r>
      <w:proofErr w:type="gramEnd"/>
      <w:r w:rsidRPr="00147C06">
        <w:rPr>
          <w:rFonts w:ascii="Times New Roman" w:hAnsi="Times New Roman" w:cs="Times New Roman"/>
        </w:rPr>
        <w:t xml:space="preserve">449)/94/176915-177115&amp;D.O.No.F 1-25/3(CPP-II).  </w:t>
      </w:r>
    </w:p>
    <w:p w:rsidR="00955BF9" w:rsidRPr="00147C06" w:rsidRDefault="00955BF9" w:rsidP="00147C06">
      <w:pPr>
        <w:spacing w:after="0"/>
        <w:jc w:val="both"/>
        <w:rPr>
          <w:rFonts w:ascii="Times New Roman" w:hAnsi="Times New Roman" w:cs="Times New Roman"/>
        </w:rPr>
      </w:pPr>
    </w:p>
    <w:p w:rsidR="0024457F" w:rsidRPr="00147C06" w:rsidRDefault="0024457F" w:rsidP="00147C06">
      <w:pPr>
        <w:jc w:val="both"/>
        <w:rPr>
          <w:rFonts w:ascii="Times New Roman" w:hAnsi="Times New Roman" w:cs="Times New Roman"/>
        </w:rPr>
      </w:pPr>
      <w:r w:rsidRPr="00147C06">
        <w:rPr>
          <w:rFonts w:ascii="Times New Roman" w:hAnsi="Times New Roman" w:cs="Times New Roman"/>
        </w:rPr>
        <w:t xml:space="preserve">The Format website, </w:t>
      </w:r>
      <w:hyperlink r:id="rId5" w:history="1">
        <w:r w:rsidR="00F3331E" w:rsidRPr="0075001A">
          <w:rPr>
            <w:rStyle w:val="Hyperlink"/>
            <w:rFonts w:ascii="Times New Roman" w:hAnsi="Times New Roman" w:cs="Times New Roman"/>
          </w:rPr>
          <w:t>www.ksjm.org.in</w:t>
        </w:r>
      </w:hyperlink>
      <w:r w:rsidRPr="00147C06">
        <w:rPr>
          <w:rFonts w:ascii="Times New Roman" w:hAnsi="Times New Roman" w:cs="Times New Roman"/>
        </w:rPr>
        <w:t xml:space="preserve"> is provided as </w:t>
      </w:r>
      <w:proofErr w:type="gramStart"/>
      <w:r w:rsidRPr="00147C06">
        <w:rPr>
          <w:rFonts w:ascii="Times New Roman" w:hAnsi="Times New Roman" w:cs="Times New Roman"/>
        </w:rPr>
        <w:t>a</w:t>
      </w:r>
      <w:proofErr w:type="gramEnd"/>
      <w:r w:rsidRPr="00147C06">
        <w:rPr>
          <w:rFonts w:ascii="Times New Roman" w:hAnsi="Times New Roman" w:cs="Times New Roman"/>
        </w:rPr>
        <w:t xml:space="preserve"> Education service. PLEASE NOTE that users of this web site are responsible for checking the accuracy, completeness, currency and/or suitability of all information. KSJM makes no representations, guarantees, or warranties as to the accuracy, completeness, currency, or suitability of the information provided via this web site. KSJM specifically disclaims any and all liability for any claims </w:t>
      </w:r>
      <w:proofErr w:type="spellStart"/>
      <w:r w:rsidRPr="00147C06">
        <w:rPr>
          <w:rFonts w:ascii="Times New Roman" w:hAnsi="Times New Roman" w:cs="Times New Roman"/>
        </w:rPr>
        <w:t>or</w:t>
      </w:r>
      <w:proofErr w:type="spellEnd"/>
      <w:r w:rsidRPr="00147C06">
        <w:rPr>
          <w:rFonts w:ascii="Times New Roman" w:hAnsi="Times New Roman" w:cs="Times New Roman"/>
        </w:rPr>
        <w:t xml:space="preserve"> damages that may result from providing the KSJM web site or the information it contains, including any web sites maintained by third parties and linked to the KSJM web site.</w:t>
      </w:r>
    </w:p>
    <w:p w:rsidR="0024457F" w:rsidRPr="00147C06" w:rsidRDefault="0024457F" w:rsidP="00147C06">
      <w:pPr>
        <w:jc w:val="both"/>
        <w:rPr>
          <w:rFonts w:ascii="Times New Roman" w:hAnsi="Times New Roman" w:cs="Times New Roman"/>
        </w:rPr>
      </w:pPr>
      <w:r w:rsidRPr="00147C06">
        <w:rPr>
          <w:rFonts w:ascii="Times New Roman" w:hAnsi="Times New Roman" w:cs="Times New Roman"/>
        </w:rPr>
        <w:t xml:space="preserve">The programs offered by the KSJM are autonomous Non Formal Un-Aided </w:t>
      </w:r>
      <w:proofErr w:type="spellStart"/>
      <w:r w:rsidRPr="00147C06">
        <w:rPr>
          <w:rFonts w:ascii="Times New Roman" w:hAnsi="Times New Roman" w:cs="Times New Roman"/>
        </w:rPr>
        <w:t>Madrasa</w:t>
      </w:r>
      <w:proofErr w:type="spellEnd"/>
      <w:r w:rsidRPr="00147C06">
        <w:rPr>
          <w:rFonts w:ascii="Times New Roman" w:hAnsi="Times New Roman" w:cs="Times New Roman"/>
        </w:rPr>
        <w:t xml:space="preserve"> and An ISO 9001:2015 institution, however if any student is unable to get advantage out of said programs after its completion, in securing job, job promotion and /or for further advance studies on any account and for any other reason, </w:t>
      </w:r>
      <w:proofErr w:type="spellStart"/>
      <w:r w:rsidRPr="00147C06">
        <w:rPr>
          <w:rFonts w:ascii="Times New Roman" w:hAnsi="Times New Roman" w:cs="Times New Roman"/>
        </w:rPr>
        <w:t>the</w:t>
      </w:r>
      <w:proofErr w:type="spellEnd"/>
      <w:r w:rsidRPr="00147C06">
        <w:rPr>
          <w:rFonts w:ascii="Times New Roman" w:hAnsi="Times New Roman" w:cs="Times New Roman"/>
        </w:rPr>
        <w:t xml:space="preserve"> said board will not be held responsible in any manner. The place of jurisdiction for any filing of suit in case of any dispute will be only at </w:t>
      </w:r>
      <w:proofErr w:type="spellStart"/>
      <w:proofErr w:type="gramStart"/>
      <w:r w:rsidRPr="00147C06">
        <w:rPr>
          <w:rFonts w:ascii="Times New Roman" w:hAnsi="Times New Roman" w:cs="Times New Roman"/>
        </w:rPr>
        <w:t>Shimoga</w:t>
      </w:r>
      <w:proofErr w:type="spellEnd"/>
      <w:r w:rsidRPr="00147C06">
        <w:rPr>
          <w:rFonts w:ascii="Times New Roman" w:hAnsi="Times New Roman" w:cs="Times New Roman"/>
        </w:rPr>
        <w:t xml:space="preserve"> .</w:t>
      </w:r>
      <w:proofErr w:type="gramEnd"/>
    </w:p>
    <w:p w:rsidR="0024457F" w:rsidRPr="00147C06" w:rsidRDefault="0024457F" w:rsidP="00147C06">
      <w:pPr>
        <w:jc w:val="both"/>
        <w:rPr>
          <w:rFonts w:ascii="Times New Roman" w:hAnsi="Times New Roman" w:cs="Times New Roman"/>
        </w:rPr>
      </w:pPr>
      <w:r w:rsidRPr="00147C06">
        <w:rPr>
          <w:rFonts w:ascii="Times New Roman" w:hAnsi="Times New Roman" w:cs="Times New Roman"/>
        </w:rPr>
        <w:t>The inclusion of links from this site does not imply endorsement by KSJM.</w:t>
      </w:r>
    </w:p>
    <w:p w:rsidR="0024457F" w:rsidRPr="00147C06" w:rsidRDefault="0024457F" w:rsidP="00147C06">
      <w:pPr>
        <w:jc w:val="both"/>
        <w:rPr>
          <w:rFonts w:ascii="Times New Roman" w:hAnsi="Times New Roman" w:cs="Times New Roman"/>
        </w:rPr>
      </w:pPr>
      <w:r w:rsidRPr="00147C06">
        <w:rPr>
          <w:rFonts w:ascii="Times New Roman" w:hAnsi="Times New Roman" w:cs="Times New Roman"/>
        </w:rPr>
        <w:t>We reserve the right to add to or change the terms of this Agreement.</w:t>
      </w:r>
    </w:p>
    <w:p w:rsidR="00955BF9" w:rsidRPr="00147C06" w:rsidRDefault="00955BF9" w:rsidP="00147C06">
      <w:pPr>
        <w:jc w:val="both"/>
        <w:rPr>
          <w:rFonts w:ascii="Times New Roman" w:hAnsi="Times New Roman" w:cs="Times New Roman"/>
        </w:rPr>
      </w:pPr>
    </w:p>
    <w:sectPr w:rsidR="00955BF9" w:rsidRPr="00147C06" w:rsidSect="00C44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11140"/>
    <w:rsid w:val="00147C06"/>
    <w:rsid w:val="00187D73"/>
    <w:rsid w:val="0024457F"/>
    <w:rsid w:val="00271FFE"/>
    <w:rsid w:val="00375D4B"/>
    <w:rsid w:val="0039185C"/>
    <w:rsid w:val="0041385F"/>
    <w:rsid w:val="004F7BD4"/>
    <w:rsid w:val="005F29CC"/>
    <w:rsid w:val="006230AF"/>
    <w:rsid w:val="00661F55"/>
    <w:rsid w:val="00711140"/>
    <w:rsid w:val="00955BF9"/>
    <w:rsid w:val="00A2710D"/>
    <w:rsid w:val="00B97707"/>
    <w:rsid w:val="00C4487D"/>
    <w:rsid w:val="00CC7C8B"/>
    <w:rsid w:val="00D90C95"/>
    <w:rsid w:val="00F20679"/>
    <w:rsid w:val="00F3331E"/>
    <w:rsid w:val="00F35AD8"/>
    <w:rsid w:val="00F62AF9"/>
    <w:rsid w:val="00F8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5668762">
      <w:bodyDiv w:val="1"/>
      <w:marLeft w:val="0"/>
      <w:marRight w:val="0"/>
      <w:marTop w:val="0"/>
      <w:marBottom w:val="0"/>
      <w:divBdr>
        <w:top w:val="none" w:sz="0" w:space="0" w:color="auto"/>
        <w:left w:val="none" w:sz="0" w:space="0" w:color="auto"/>
        <w:bottom w:val="none" w:sz="0" w:space="0" w:color="auto"/>
        <w:right w:val="none" w:sz="0" w:space="0" w:color="auto"/>
      </w:divBdr>
      <w:divsChild>
        <w:div w:id="718825973">
          <w:marLeft w:val="0"/>
          <w:marRight w:val="0"/>
          <w:marTop w:val="0"/>
          <w:marBottom w:val="0"/>
          <w:divBdr>
            <w:top w:val="none" w:sz="0" w:space="0" w:color="auto"/>
            <w:left w:val="none" w:sz="0" w:space="0" w:color="auto"/>
            <w:bottom w:val="none" w:sz="0" w:space="0" w:color="auto"/>
            <w:right w:val="none" w:sz="0" w:space="0" w:color="auto"/>
          </w:divBdr>
        </w:div>
        <w:div w:id="2073193080">
          <w:marLeft w:val="0"/>
          <w:marRight w:val="0"/>
          <w:marTop w:val="0"/>
          <w:marBottom w:val="0"/>
          <w:divBdr>
            <w:top w:val="none" w:sz="0" w:space="0" w:color="auto"/>
            <w:left w:val="none" w:sz="0" w:space="0" w:color="auto"/>
            <w:bottom w:val="none" w:sz="0" w:space="0" w:color="auto"/>
            <w:right w:val="none" w:sz="0" w:space="0" w:color="auto"/>
          </w:divBdr>
        </w:div>
        <w:div w:id="742145636">
          <w:marLeft w:val="0"/>
          <w:marRight w:val="0"/>
          <w:marTop w:val="0"/>
          <w:marBottom w:val="0"/>
          <w:divBdr>
            <w:top w:val="none" w:sz="0" w:space="0" w:color="auto"/>
            <w:left w:val="none" w:sz="0" w:space="0" w:color="auto"/>
            <w:bottom w:val="none" w:sz="0" w:space="0" w:color="auto"/>
            <w:right w:val="none" w:sz="0" w:space="0" w:color="auto"/>
          </w:divBdr>
        </w:div>
      </w:divsChild>
    </w:div>
    <w:div w:id="18516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jm.org.in" TargetMode="External"/><Relationship Id="rId4" Type="http://schemas.openxmlformats.org/officeDocument/2006/relationships/hyperlink" Target="http://www.mhr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Ammara Safwan</dc:creator>
  <cp:keywords/>
  <dc:description/>
  <cp:lastModifiedBy>Ammara Safwan</cp:lastModifiedBy>
  <cp:revision>22</cp:revision>
  <dcterms:created xsi:type="dcterms:W3CDTF">2018-09-29T07:56:00Z</dcterms:created>
  <dcterms:modified xsi:type="dcterms:W3CDTF">2018-09-29T20:50:00Z</dcterms:modified>
</cp:coreProperties>
</file>